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本文"/>
        <w:jc w:val="center"/>
        <w:rPr>
          <w:rFonts w:ascii="ヒラギノ角ゴ ProN W6" w:cs="ヒラギノ角ゴ ProN W6" w:hAnsi="ヒラギノ角ゴ ProN W6" w:eastAsia="ヒラギノ角ゴ ProN W6"/>
          <w:sz w:val="32"/>
          <w:szCs w:val="32"/>
        </w:rPr>
      </w:pPr>
      <w:r>
        <w:rPr>
          <w:rFonts w:eastAsia="ヒラギノ角ゴ ProN W6" w:hint="eastAsia"/>
          <w:sz w:val="32"/>
          <w:szCs w:val="32"/>
          <w:rtl w:val="0"/>
          <w:lang w:val="ja-JP" w:eastAsia="ja-JP"/>
        </w:rPr>
        <w:t>高等学校外国語（英語）　英語コミュニケーション</w:t>
      </w:r>
      <w:r>
        <w:rPr>
          <w:rFonts w:ascii="ヒラギノ角ゴ ProN W6" w:hAnsi="ヒラギノ角ゴ ProN W6" w:hint="default"/>
          <w:sz w:val="32"/>
          <w:szCs w:val="32"/>
          <w:rtl w:val="0"/>
          <w:lang w:val="ja-JP" w:eastAsia="ja-JP"/>
        </w:rPr>
        <w:t>Ⅰ</w:t>
      </w:r>
      <w:r>
        <w:rPr>
          <w:rFonts w:eastAsia="ヒラギノ角ゴ ProN W6" w:hint="eastAsia"/>
          <w:sz w:val="32"/>
          <w:szCs w:val="32"/>
          <w:rtl w:val="0"/>
          <w:lang w:val="ja-JP" w:eastAsia="ja-JP"/>
        </w:rPr>
        <w:t>　学習指導案</w:t>
      </w:r>
    </w:p>
    <w:p>
      <w:pPr>
        <w:pStyle w:val="本文"/>
        <w:bidi w:val="0"/>
      </w:pPr>
    </w:p>
    <w:p>
      <w:pPr>
        <w:pStyle w:val="本文"/>
        <w:bidi w:val="0"/>
      </w:pPr>
    </w:p>
    <w:tbl>
      <w:tblPr>
        <w:tblW w:w="961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05"/>
        <w:gridCol w:w="3206"/>
        <w:gridCol w:w="3206"/>
      </w:tblGrid>
      <w:tr>
        <w:tblPrEx>
          <w:shd w:val="clear" w:color="auto" w:fill="auto"/>
        </w:tblPrEx>
        <w:trPr>
          <w:trHeight w:val="319" w:hRule="atLeast"/>
        </w:trPr>
        <w:tc>
          <w:tcPr>
            <w:tcW w:type="dxa" w:w="32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表スタイル2"/>
              <w:jc w:val="center"/>
            </w:pPr>
            <w:r>
              <w:rPr>
                <w:rFonts w:eastAsia="ヒラギノ角ゴ ProN W3" w:hint="eastAsia"/>
                <w:rtl w:val="0"/>
              </w:rPr>
              <w:t>知識・技能</w:t>
            </w:r>
          </w:p>
        </w:tc>
        <w:tc>
          <w:tcPr>
            <w:tcW w:type="dxa" w:w="32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表スタイル2"/>
              <w:jc w:val="center"/>
            </w:pPr>
            <w:r>
              <w:rPr>
                <w:rFonts w:eastAsia="ヒラギノ角ゴ ProN W3" w:hint="eastAsia"/>
                <w:rtl w:val="0"/>
              </w:rPr>
              <w:t>思考力・判断力・表現力</w:t>
            </w:r>
          </w:p>
        </w:tc>
        <w:tc>
          <w:tcPr>
            <w:tcW w:type="dxa" w:w="32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表スタイル2"/>
              <w:jc w:val="center"/>
            </w:pPr>
            <w:r>
              <w:rPr>
                <w:rFonts w:eastAsia="ヒラギノ角ゴ ProN W3" w:hint="eastAsia"/>
                <w:rtl w:val="0"/>
              </w:rPr>
              <w:t>主体的に学習に取り組む態度</w:t>
            </w:r>
          </w:p>
        </w:tc>
      </w:tr>
      <w:tr>
        <w:tblPrEx>
          <w:shd w:val="clear" w:color="auto" w:fill="auto"/>
        </w:tblPrEx>
        <w:trPr>
          <w:trHeight w:val="2366" w:hRule="atLeast"/>
        </w:trPr>
        <w:tc>
          <w:tcPr>
            <w:tcW w:type="dxa" w:w="32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表スタイル2"/>
              <w:bidi w:val="0"/>
            </w:pPr>
            <w:r>
              <w:rPr>
                <w:rFonts w:ascii="Arial Unicode MS" w:cs="Arial Unicode MS" w:hAnsi="Arial Unicode MS" w:eastAsia="ヒラギノ角ゴ ProN W3" w:hint="eastAsia"/>
                <w:rtl w:val="0"/>
              </w:rPr>
              <w:t>＜知識＞</w:t>
            </w:r>
          </w:p>
          <w:p>
            <w:pPr>
              <w:pStyle w:val="表スタイル2"/>
              <w:bidi w:val="0"/>
            </w:pPr>
            <w:r>
              <w:rPr>
                <w:rFonts w:ascii="Arial Unicode MS" w:cs="Arial Unicode MS" w:hAnsi="Arial Unicode MS" w:eastAsia="ヒラギノ角ゴ ProN W3" w:hint="eastAsia"/>
                <w:rtl w:val="0"/>
              </w:rPr>
              <w:t>現在完了形と過去形を用いた文の形・意味・用法を理解している。</w:t>
            </w:r>
          </w:p>
          <w:p>
            <w:pPr>
              <w:pStyle w:val="表スタイル2"/>
              <w:bidi w:val="0"/>
            </w:pPr>
            <w:r>
              <w:rPr>
                <w:rFonts w:ascii="Arial Unicode MS" w:cs="Arial Unicode MS" w:hAnsi="Arial Unicode MS" w:eastAsia="ヒラギノ角ゴ ProN W3" w:hint="eastAsia"/>
                <w:rtl w:val="0"/>
              </w:rPr>
              <w:t>＜技能＞</w:t>
            </w:r>
          </w:p>
          <w:p>
            <w:pPr>
              <w:pStyle w:val="表スタイル2"/>
              <w:bidi w:val="0"/>
            </w:pPr>
            <w:r>
              <w:rPr>
                <w:rFonts w:ascii="Arial Unicode MS" w:cs="Arial Unicode MS" w:hAnsi="Arial Unicode MS" w:eastAsia="ヒラギノ角ゴ ProN W3" w:hint="eastAsia"/>
                <w:rtl w:val="0"/>
              </w:rPr>
              <w:t>異文化コミュニケーションについて、現在完了形と過去形を用いて効果的に伝える技能を身につけている。</w:t>
            </w:r>
          </w:p>
        </w:tc>
        <w:tc>
          <w:tcPr>
            <w:tcW w:type="dxa" w:w="32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表スタイル2"/>
              <w:bidi w:val="0"/>
            </w:pPr>
            <w:r>
              <w:rPr>
                <w:rFonts w:ascii="Arial Unicode MS" w:cs="Arial Unicode MS" w:hAnsi="Arial Unicode MS" w:eastAsia="ヒラギノ角ゴ ProN W3" w:hint="eastAsia"/>
                <w:rtl w:val="0"/>
              </w:rPr>
              <w:t>異文化コミュニケーションについて、読んだり聞いたりしたことを活用しながら、情報や自分の考えを理由や根拠とともに相手に伝えたり、書いたりしている。</w:t>
            </w:r>
          </w:p>
        </w:tc>
        <w:tc>
          <w:tcPr>
            <w:tcW w:type="dxa" w:w="32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表スタイル2"/>
              <w:bidi w:val="0"/>
            </w:pPr>
            <w:r>
              <w:rPr>
                <w:rFonts w:ascii="Arial Unicode MS" w:cs="Arial Unicode MS" w:hAnsi="Arial Unicode MS" w:eastAsia="ヒラギノ角ゴ ProN W3" w:hint="eastAsia"/>
                <w:rtl w:val="0"/>
              </w:rPr>
              <w:t>異文化コミュニケーションについて、読んだり聞いたりしたことを活用しながら、情報や自分の考えを理由や根拠とともに相手に伝わるように話したり、書こうとしている。</w:t>
            </w:r>
          </w:p>
        </w:tc>
      </w:tr>
    </w:tbl>
    <w:p>
      <w:pPr>
        <w:pStyle w:val="本文"/>
        <w:bidi w:val="0"/>
      </w:pPr>
    </w:p>
    <w:p>
      <w:pPr>
        <w:pStyle w:val="本文"/>
        <w:bidi w:val="0"/>
      </w:pPr>
    </w:p>
    <w:p>
      <w:pPr>
        <w:pStyle w:val="本文"/>
        <w:bidi w:val="0"/>
      </w:pPr>
      <w:r>
        <w:rPr>
          <w:rFonts w:ascii="ヒラギノ角ゴ ProN W3" w:hAnsi="ヒラギノ角ゴ ProN W3" w:eastAsia="Arial Unicode MS"/>
          <w:rtl w:val="0"/>
          <w:lang w:val="en-US"/>
        </w:rPr>
        <w:t xml:space="preserve">5. </w:t>
      </w:r>
      <w:r>
        <w:rPr>
          <w:rtl w:val="0"/>
        </w:rPr>
        <w:t>本時の目標</w:t>
      </w:r>
    </w:p>
    <w:p>
      <w:pPr>
        <w:pStyle w:val="表スタイル2"/>
        <w:bidi w:val="0"/>
      </w:pPr>
      <w:r>
        <w:rPr>
          <w:rFonts w:ascii="Arial Unicode MS" w:cs="Arial Unicode MS" w:hAnsi="Arial Unicode MS" w:hint="eastAsia"/>
          <w:rtl w:val="0"/>
          <w:lang w:val="ja-JP" w:eastAsia="ja-JP"/>
        </w:rPr>
        <w:t>異文化コミュニケーションに</w:t>
      </w:r>
      <w:r>
        <w:rPr>
          <w:rFonts w:ascii="Arial Unicode MS" w:cs="Arial Unicode MS" w:hAnsi="Arial Unicode MS" w:hint="eastAsia"/>
          <w:rtl w:val="0"/>
          <w:lang w:val="ja-JP" w:eastAsia="ja-JP"/>
        </w:rPr>
        <w:t>おける個人</w:t>
      </w:r>
      <w: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3554907</wp:posOffset>
                </wp:positionH>
                <wp:positionV relativeFrom="page">
                  <wp:posOffset>1279575</wp:posOffset>
                </wp:positionV>
                <wp:extent cx="3592864" cy="1260475"/>
                <wp:effectExtent l="0" t="0" r="0" b="0"/>
                <wp:wrapTopAndBottom distT="0" distB="0"/>
                <wp:docPr id="1073741825" name="officeArt object"/>
                <wp:cNvGraphicFramePr/>
                <a:graphic xmlns:a="http://schemas.openxmlformats.org/drawingml/2006/main">
                  <a:graphicData uri="http://schemas.microsoft.com/office/word/2010/wordprocessingShape">
                    <wps:wsp>
                      <wps:cNvSpPr/>
                      <wps:spPr>
                        <a:xfrm>
                          <a:off x="0" y="0"/>
                          <a:ext cx="3592864" cy="1260475"/>
                        </a:xfrm>
                        <a:prstGeom prst="rect">
                          <a:avLst/>
                        </a:prstGeom>
                      </wps:spPr>
                      <wps:txbx>
                        <w:txbxContent>
                          <w:tbl>
                            <w:tblPr>
                              <w:tblW w:w="5658" w:type="dxa"/>
                              <w:tblInd w:w="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410"/>
                              <w:gridCol w:w="4248"/>
                            </w:tblGrid>
                            <w:tr>
                              <w:tblPrEx>
                                <w:shd w:val="clear" w:color="auto" w:fill="auto"/>
                              </w:tblPrEx>
                              <w:trPr>
                                <w:trHeight w:val="237" w:hRule="atLeast"/>
                              </w:trPr>
                              <w:tc>
                                <w:tcPr>
                                  <w:tcW w:type="dxa" w:w="1410"/>
                                  <w:tcBorders>
                                    <w:top w:val="nil"/>
                                    <w:left w:val="nil"/>
                                    <w:bottom w:val="nil"/>
                                    <w:right w:val="nil"/>
                                  </w:tcBorders>
                                  <w:shd w:val="clear" w:color="auto" w:fill="auto"/>
                                  <w:tcMar>
                                    <w:top w:type="dxa" w:w="80"/>
                                    <w:left w:type="dxa" w:w="80"/>
                                    <w:bottom w:type="dxa" w:w="80"/>
                                    <w:right w:type="dxa" w:w="80"/>
                                  </w:tcMar>
                                  <w:vAlign w:val="top"/>
                                </w:tcPr>
                                <w:p>
                                  <w:pPr>
                                    <w:pStyle w:val="表スタイル2"/>
                                    <w:jc w:val="left"/>
                                  </w:pPr>
                                  <w:r>
                                    <w:rPr>
                                      <w:rFonts w:eastAsia="ヒラギノ角ゴ ProN W3" w:hint="eastAsia"/>
                                      <w:rtl w:val="0"/>
                                    </w:rPr>
                                    <w:t>学校名</w:t>
                                  </w:r>
                                </w:p>
                              </w:tc>
                              <w:tc>
                                <w:tcPr>
                                  <w:tcW w:type="dxa" w:w="4247"/>
                                  <w:tcBorders>
                                    <w:top w:val="nil"/>
                                    <w:left w:val="nil"/>
                                    <w:bottom w:val="nil"/>
                                    <w:right w:val="nil"/>
                                  </w:tcBorders>
                                  <w:shd w:val="clear" w:color="auto" w:fill="auto"/>
                                  <w:tcMar>
                                    <w:top w:type="dxa" w:w="80"/>
                                    <w:left w:type="dxa" w:w="80"/>
                                    <w:bottom w:type="dxa" w:w="80"/>
                                    <w:right w:type="dxa" w:w="80"/>
                                  </w:tcMar>
                                  <w:vAlign w:val="top"/>
                                </w:tcPr>
                                <w:p>
                                  <w:pPr>
                                    <w:pStyle w:val="本文"/>
                                    <w:jc w:val="left"/>
                                  </w:pPr>
                                  <w:r>
                                    <w:rPr>
                                      <w:rFonts w:ascii="ヒラギノ角ゴ ProN W3" w:hAnsi="ヒラギノ角ゴ ProN W3" w:hint="default"/>
                                      <w:rtl w:val="0"/>
                                    </w:rPr>
                                    <w:t>◯◯</w:t>
                                  </w:r>
                                  <w:r>
                                    <w:rPr>
                                      <w:rFonts w:eastAsia="ヒラギノ角ゴ ProN W3" w:hint="eastAsia"/>
                                      <w:rtl w:val="0"/>
                                    </w:rPr>
                                    <w:t>高等学校</w:t>
                                  </w:r>
                                </w:p>
                              </w:tc>
                            </w:tr>
                            <w:tr>
                              <w:tblPrEx>
                                <w:shd w:val="clear" w:color="auto" w:fill="auto"/>
                              </w:tblPrEx>
                              <w:trPr>
                                <w:trHeight w:val="237" w:hRule="atLeast"/>
                              </w:trPr>
                              <w:tc>
                                <w:tcPr>
                                  <w:tcW w:type="dxa" w:w="1410"/>
                                  <w:tcBorders>
                                    <w:top w:val="nil"/>
                                    <w:left w:val="nil"/>
                                    <w:bottom w:val="nil"/>
                                    <w:right w:val="nil"/>
                                  </w:tcBorders>
                                  <w:shd w:val="clear" w:color="auto" w:fill="auto"/>
                                  <w:tcMar>
                                    <w:top w:type="dxa" w:w="80"/>
                                    <w:left w:type="dxa" w:w="80"/>
                                    <w:bottom w:type="dxa" w:w="80"/>
                                    <w:right w:type="dxa" w:w="80"/>
                                  </w:tcMar>
                                  <w:vAlign w:val="top"/>
                                </w:tcPr>
                                <w:p>
                                  <w:pPr>
                                    <w:pStyle w:val="表スタイル2"/>
                                    <w:jc w:val="left"/>
                                  </w:pPr>
                                  <w:r>
                                    <w:rPr>
                                      <w:rFonts w:eastAsia="ヒラギノ角ゴ ProN W3" w:hint="eastAsia"/>
                                      <w:rtl w:val="0"/>
                                    </w:rPr>
                                    <w:t>指導者</w:t>
                                  </w:r>
                                </w:p>
                              </w:tc>
                              <w:tc>
                                <w:tcPr>
                                  <w:tcW w:type="dxa" w:w="4247"/>
                                  <w:tcBorders>
                                    <w:top w:val="nil"/>
                                    <w:left w:val="nil"/>
                                    <w:bottom w:val="nil"/>
                                    <w:right w:val="nil"/>
                                  </w:tcBorders>
                                  <w:shd w:val="clear" w:color="auto" w:fill="auto"/>
                                  <w:tcMar>
                                    <w:top w:type="dxa" w:w="80"/>
                                    <w:left w:type="dxa" w:w="80"/>
                                    <w:bottom w:type="dxa" w:w="80"/>
                                    <w:right w:type="dxa" w:w="80"/>
                                  </w:tcMar>
                                  <w:vAlign w:val="top"/>
                                </w:tcPr>
                                <w:p>
                                  <w:pPr>
                                    <w:pStyle w:val="本文"/>
                                    <w:jc w:val="left"/>
                                  </w:pPr>
                                  <w:r>
                                    <w:rPr>
                                      <w:rFonts w:ascii="ヒラギノ角ゴ ProN W3" w:hAnsi="ヒラギノ角ゴ ProN W3" w:hint="default"/>
                                      <w:rtl w:val="0"/>
                                    </w:rPr>
                                    <w:t>◯◯</w:t>
                                  </w:r>
                                  <w:r>
                                    <w:rPr>
                                      <w:rFonts w:eastAsia="ヒラギノ角ゴ ProN W3" w:hint="eastAsia"/>
                                      <w:rtl w:val="0"/>
                                    </w:rPr>
                                    <w:t>　</w:t>
                                  </w:r>
                                  <w:r>
                                    <w:rPr>
                                      <w:rFonts w:ascii="ヒラギノ角ゴ ProN W3" w:hAnsi="ヒラギノ角ゴ ProN W3" w:hint="default"/>
                                      <w:rtl w:val="0"/>
                                    </w:rPr>
                                    <w:t>◯◯</w:t>
                                  </w:r>
                                </w:p>
                              </w:tc>
                            </w:tr>
                            <w:tr>
                              <w:tblPrEx>
                                <w:shd w:val="clear" w:color="auto" w:fill="auto"/>
                              </w:tblPrEx>
                              <w:trPr>
                                <w:trHeight w:val="237" w:hRule="atLeast"/>
                              </w:trPr>
                              <w:tc>
                                <w:tcPr>
                                  <w:tcW w:type="dxa" w:w="1410"/>
                                  <w:tcBorders>
                                    <w:top w:val="nil"/>
                                    <w:left w:val="nil"/>
                                    <w:bottom w:val="nil"/>
                                    <w:right w:val="nil"/>
                                  </w:tcBorders>
                                  <w:shd w:val="clear" w:color="auto" w:fill="auto"/>
                                  <w:tcMar>
                                    <w:top w:type="dxa" w:w="80"/>
                                    <w:left w:type="dxa" w:w="80"/>
                                    <w:bottom w:type="dxa" w:w="80"/>
                                    <w:right w:type="dxa" w:w="80"/>
                                  </w:tcMar>
                                  <w:vAlign w:val="top"/>
                                </w:tcPr>
                                <w:p>
                                  <w:pPr>
                                    <w:pStyle w:val="表スタイル2"/>
                                    <w:jc w:val="left"/>
                                  </w:pPr>
                                  <w:r>
                                    <w:rPr>
                                      <w:rFonts w:eastAsia="ヒラギノ角ゴ ProN W3" w:hint="eastAsia"/>
                                      <w:rtl w:val="0"/>
                                    </w:rPr>
                                    <w:t>実施日時</w:t>
                                  </w:r>
                                </w:p>
                              </w:tc>
                              <w:tc>
                                <w:tcPr>
                                  <w:tcW w:type="dxa" w:w="4247"/>
                                  <w:tcBorders>
                                    <w:top w:val="nil"/>
                                    <w:left w:val="nil"/>
                                    <w:bottom w:val="nil"/>
                                    <w:right w:val="nil"/>
                                  </w:tcBorders>
                                  <w:shd w:val="clear" w:color="auto" w:fill="auto"/>
                                  <w:tcMar>
                                    <w:top w:type="dxa" w:w="80"/>
                                    <w:left w:type="dxa" w:w="80"/>
                                    <w:bottom w:type="dxa" w:w="80"/>
                                    <w:right w:type="dxa" w:w="80"/>
                                  </w:tcMar>
                                  <w:vAlign w:val="top"/>
                                </w:tcPr>
                                <w:p>
                                  <w:pPr>
                                    <w:pStyle w:val="本文"/>
                                    <w:jc w:val="left"/>
                                  </w:pPr>
                                  <w:r>
                                    <w:rPr>
                                      <w:rFonts w:eastAsia="ヒラギノ角ゴ ProN W3" w:hint="eastAsia"/>
                                      <w:rtl w:val="0"/>
                                    </w:rPr>
                                    <w:t>令和５年</w:t>
                                  </w:r>
                                  <w:r>
                                    <w:rPr>
                                      <w:rFonts w:ascii="ヒラギノ角ゴ ProN W3" w:hAnsi="ヒラギノ角ゴ ProN W3" w:hint="default"/>
                                      <w:rtl w:val="0"/>
                                    </w:rPr>
                                    <w:t>◯◯</w:t>
                                  </w:r>
                                  <w:r>
                                    <w:rPr>
                                      <w:rFonts w:eastAsia="ヒラギノ角ゴ ProN W3" w:hint="eastAsia"/>
                                      <w:rtl w:val="0"/>
                                    </w:rPr>
                                    <w:t>月</w:t>
                                  </w:r>
                                  <w:r>
                                    <w:rPr>
                                      <w:rFonts w:ascii="ヒラギノ角ゴ ProN W3" w:hAnsi="ヒラギノ角ゴ ProN W3" w:hint="default"/>
                                      <w:rtl w:val="0"/>
                                    </w:rPr>
                                    <w:t>◯</w:t>
                                  </w:r>
                                  <w:r>
                                    <w:rPr>
                                      <w:rFonts w:eastAsia="ヒラギノ角ゴ ProN W3" w:hint="eastAsia"/>
                                      <w:rtl w:val="0"/>
                                    </w:rPr>
                                    <w:t>日（月）　</w:t>
                                  </w:r>
                                  <w:r>
                                    <w:rPr>
                                      <w:rFonts w:ascii="ヒラギノ角ゴ ProN W3" w:hAnsi="ヒラギノ角ゴ ProN W3" w:hint="default"/>
                                      <w:rtl w:val="0"/>
                                    </w:rPr>
                                    <w:t>◯</w:t>
                                  </w:r>
                                  <w:r>
                                    <w:rPr>
                                      <w:rFonts w:eastAsia="ヒラギノ角ゴ ProN W3" w:hint="eastAsia"/>
                                      <w:rtl w:val="0"/>
                                    </w:rPr>
                                    <w:t>時限</w:t>
                                  </w:r>
                                </w:p>
                              </w:tc>
                            </w:tr>
                            <w:tr>
                              <w:tblPrEx>
                                <w:shd w:val="clear" w:color="auto" w:fill="auto"/>
                              </w:tblPrEx>
                              <w:trPr>
                                <w:trHeight w:val="237" w:hRule="atLeast"/>
                              </w:trPr>
                              <w:tc>
                                <w:tcPr>
                                  <w:tcW w:type="dxa" w:w="1410"/>
                                  <w:tcBorders>
                                    <w:top w:val="nil"/>
                                    <w:left w:val="nil"/>
                                    <w:bottom w:val="nil"/>
                                    <w:right w:val="nil"/>
                                  </w:tcBorders>
                                  <w:shd w:val="clear" w:color="auto" w:fill="auto"/>
                                  <w:tcMar>
                                    <w:top w:type="dxa" w:w="80"/>
                                    <w:left w:type="dxa" w:w="80"/>
                                    <w:bottom w:type="dxa" w:w="80"/>
                                    <w:right w:type="dxa" w:w="80"/>
                                  </w:tcMar>
                                  <w:vAlign w:val="top"/>
                                </w:tcPr>
                                <w:p>
                                  <w:pPr>
                                    <w:pStyle w:val="表スタイル2"/>
                                    <w:jc w:val="left"/>
                                  </w:pPr>
                                  <w:r>
                                    <w:rPr>
                                      <w:rFonts w:eastAsia="ヒラギノ角ゴ ProN W3" w:hint="eastAsia"/>
                                      <w:rtl w:val="0"/>
                                    </w:rPr>
                                    <w:t>実施学級</w:t>
                                  </w:r>
                                </w:p>
                              </w:tc>
                              <w:tc>
                                <w:tcPr>
                                  <w:tcW w:type="dxa" w:w="4247"/>
                                  <w:tcBorders>
                                    <w:top w:val="nil"/>
                                    <w:left w:val="nil"/>
                                    <w:bottom w:val="nil"/>
                                    <w:right w:val="nil"/>
                                  </w:tcBorders>
                                  <w:shd w:val="clear" w:color="auto" w:fill="auto"/>
                                  <w:tcMar>
                                    <w:top w:type="dxa" w:w="80"/>
                                    <w:left w:type="dxa" w:w="80"/>
                                    <w:bottom w:type="dxa" w:w="80"/>
                                    <w:right w:type="dxa" w:w="80"/>
                                  </w:tcMar>
                                  <w:vAlign w:val="top"/>
                                </w:tcPr>
                                <w:p>
                                  <w:pPr>
                                    <w:pStyle w:val="本文"/>
                                    <w:jc w:val="left"/>
                                  </w:pPr>
                                  <w:r>
                                    <w:rPr>
                                      <w:rFonts w:eastAsia="ヒラギノ角ゴ ProN W3" w:hint="eastAsia"/>
                                      <w:rtl w:val="0"/>
                                    </w:rPr>
                                    <w:t>１年</w:t>
                                  </w:r>
                                  <w:r>
                                    <w:rPr>
                                      <w:rFonts w:ascii="ヒラギノ角ゴ ProN W3" w:hAnsi="ヒラギノ角ゴ ProN W3" w:hint="default"/>
                                      <w:rtl w:val="0"/>
                                    </w:rPr>
                                    <w:t>◯</w:t>
                                  </w:r>
                                  <w:r>
                                    <w:rPr>
                                      <w:rFonts w:eastAsia="ヒラギノ角ゴ ProN W3" w:hint="eastAsia"/>
                                      <w:rtl w:val="0"/>
                                    </w:rPr>
                                    <w:t>組</w:t>
                                  </w:r>
                                  <w:r>
                                    <w:rPr>
                                      <w:rFonts w:ascii="ヒラギノ角ゴ ProN W3" w:hAnsi="ヒラギノ角ゴ ProN W3" w:hint="default"/>
                                      <w:rtl w:val="0"/>
                                    </w:rPr>
                                    <w:t>◯◯</w:t>
                                  </w:r>
                                  <w:r>
                                    <w:rPr>
                                      <w:rFonts w:eastAsia="ヒラギノ角ゴ ProN W3" w:hint="eastAsia"/>
                                      <w:rtl w:val="0"/>
                                    </w:rPr>
                                    <w:t>名（男</w:t>
                                  </w:r>
                                  <w:r>
                                    <w:rPr>
                                      <w:rFonts w:ascii="ヒラギノ角ゴ ProN W3" w:hAnsi="ヒラギノ角ゴ ProN W3" w:hint="default"/>
                                      <w:rtl w:val="0"/>
                                    </w:rPr>
                                    <w:t>◯◯</w:t>
                                  </w:r>
                                  <w:r>
                                    <w:rPr>
                                      <w:rFonts w:eastAsia="ヒラギノ角ゴ ProN W3" w:hint="eastAsia"/>
                                      <w:rtl w:val="0"/>
                                    </w:rPr>
                                    <w:t>名　女</w:t>
                                  </w:r>
                                  <w:r>
                                    <w:rPr>
                                      <w:rFonts w:ascii="ヒラギノ角ゴ ProN W3" w:hAnsi="ヒラギノ角ゴ ProN W3" w:hint="default"/>
                                      <w:rtl w:val="0"/>
                                    </w:rPr>
                                    <w:t>◯◯</w:t>
                                  </w:r>
                                  <w:r>
                                    <w:rPr>
                                      <w:rFonts w:eastAsia="ヒラギノ角ゴ ProN W3" w:hint="eastAsia"/>
                                      <w:rtl w:val="0"/>
                                    </w:rPr>
                                    <w:t>名）</w:t>
                                  </w:r>
                                </w:p>
                              </w:tc>
                            </w:tr>
                            <w:tr>
                              <w:tblPrEx>
                                <w:shd w:val="clear" w:color="auto" w:fill="auto"/>
                              </w:tblPrEx>
                              <w:trPr>
                                <w:trHeight w:val="237" w:hRule="atLeast"/>
                              </w:trPr>
                              <w:tc>
                                <w:tcPr>
                                  <w:tcW w:type="dxa" w:w="1410"/>
                                  <w:tcBorders>
                                    <w:top w:val="nil"/>
                                    <w:left w:val="nil"/>
                                    <w:bottom w:val="nil"/>
                                    <w:right w:val="nil"/>
                                  </w:tcBorders>
                                  <w:shd w:val="clear" w:color="auto" w:fill="auto"/>
                                  <w:tcMar>
                                    <w:top w:type="dxa" w:w="80"/>
                                    <w:left w:type="dxa" w:w="80"/>
                                    <w:bottom w:type="dxa" w:w="80"/>
                                    <w:right w:type="dxa" w:w="80"/>
                                  </w:tcMar>
                                  <w:vAlign w:val="top"/>
                                </w:tcPr>
                                <w:p>
                                  <w:pPr>
                                    <w:pStyle w:val="表スタイル2"/>
                                    <w:jc w:val="left"/>
                                  </w:pPr>
                                  <w:r>
                                    <w:rPr>
                                      <w:rFonts w:eastAsia="ヒラギノ角ゴ ProN W3" w:hint="eastAsia"/>
                                      <w:rtl w:val="0"/>
                                    </w:rPr>
                                    <w:t>実施場所</w:t>
                                  </w:r>
                                </w:p>
                              </w:tc>
                              <w:tc>
                                <w:tcPr>
                                  <w:tcW w:type="dxa" w:w="4247"/>
                                  <w:tcBorders>
                                    <w:top w:val="nil"/>
                                    <w:left w:val="nil"/>
                                    <w:bottom w:val="nil"/>
                                    <w:right w:val="nil"/>
                                  </w:tcBorders>
                                  <w:shd w:val="clear" w:color="auto" w:fill="auto"/>
                                  <w:tcMar>
                                    <w:top w:type="dxa" w:w="80"/>
                                    <w:left w:type="dxa" w:w="80"/>
                                    <w:bottom w:type="dxa" w:w="80"/>
                                    <w:right w:type="dxa" w:w="80"/>
                                  </w:tcMar>
                                  <w:vAlign w:val="top"/>
                                </w:tcPr>
                                <w:p>
                                  <w:pPr>
                                    <w:pStyle w:val="本文"/>
                                    <w:jc w:val="left"/>
                                  </w:pPr>
                                  <w:r>
                                    <w:rPr>
                                      <w:rFonts w:eastAsia="ヒラギノ角ゴ ProN W3" w:hint="eastAsia"/>
                                      <w:rtl w:val="0"/>
                                    </w:rPr>
                                    <w:t>１年</w:t>
                                  </w:r>
                                  <w:r>
                                    <w:rPr>
                                      <w:rFonts w:ascii="ヒラギノ角ゴ ProN W3" w:hAnsi="ヒラギノ角ゴ ProN W3" w:hint="default"/>
                                      <w:rtl w:val="0"/>
                                    </w:rPr>
                                    <w:t>◯</w:t>
                                  </w:r>
                                  <w:r>
                                    <w:rPr>
                                      <w:rFonts w:eastAsia="ヒラギノ角ゴ ProN W3" w:hint="eastAsia"/>
                                      <w:rtl w:val="0"/>
                                    </w:rPr>
                                    <w:t>組教室</w:t>
                                  </w:r>
                                </w:p>
                              </w:tc>
                            </w:tr>
                          </w:tbl>
                        </w:txbxContent>
                      </wps:txbx>
                      <wps:bodyPr lIns="0" tIns="0" rIns="0" bIns="0">
                        <a:spAutoFit/>
                      </wps:bodyPr>
                    </wps:wsp>
                  </a:graphicData>
                </a:graphic>
              </wp:anchor>
            </w:drawing>
          </mc:Choice>
          <mc:Fallback>
            <w:pict>
              <v:shape id="_x0000_s1026" type="#_x0000_t202" style="visibility:visible;position:absolute;margin-left:279.9pt;margin-top:100.8pt;width:282.9pt;height:99.2pt;z-index:251659264;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5658" w:type="dxa"/>
                        <w:tblInd w:w="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410"/>
                        <w:gridCol w:w="4248"/>
                      </w:tblGrid>
                      <w:tr>
                        <w:tblPrEx>
                          <w:shd w:val="clear" w:color="auto" w:fill="auto"/>
                        </w:tblPrEx>
                        <w:trPr>
                          <w:trHeight w:val="237" w:hRule="atLeast"/>
                        </w:trPr>
                        <w:tc>
                          <w:tcPr>
                            <w:tcW w:type="dxa" w:w="1410"/>
                            <w:tcBorders>
                              <w:top w:val="nil"/>
                              <w:left w:val="nil"/>
                              <w:bottom w:val="nil"/>
                              <w:right w:val="nil"/>
                            </w:tcBorders>
                            <w:shd w:val="clear" w:color="auto" w:fill="auto"/>
                            <w:tcMar>
                              <w:top w:type="dxa" w:w="80"/>
                              <w:left w:type="dxa" w:w="80"/>
                              <w:bottom w:type="dxa" w:w="80"/>
                              <w:right w:type="dxa" w:w="80"/>
                            </w:tcMar>
                            <w:vAlign w:val="top"/>
                          </w:tcPr>
                          <w:p>
                            <w:pPr>
                              <w:pStyle w:val="表スタイル2"/>
                              <w:jc w:val="left"/>
                            </w:pPr>
                            <w:r>
                              <w:rPr>
                                <w:rFonts w:eastAsia="ヒラギノ角ゴ ProN W3" w:hint="eastAsia"/>
                                <w:rtl w:val="0"/>
                              </w:rPr>
                              <w:t>学校名</w:t>
                            </w:r>
                          </w:p>
                        </w:tc>
                        <w:tc>
                          <w:tcPr>
                            <w:tcW w:type="dxa" w:w="4247"/>
                            <w:tcBorders>
                              <w:top w:val="nil"/>
                              <w:left w:val="nil"/>
                              <w:bottom w:val="nil"/>
                              <w:right w:val="nil"/>
                            </w:tcBorders>
                            <w:shd w:val="clear" w:color="auto" w:fill="auto"/>
                            <w:tcMar>
                              <w:top w:type="dxa" w:w="80"/>
                              <w:left w:type="dxa" w:w="80"/>
                              <w:bottom w:type="dxa" w:w="80"/>
                              <w:right w:type="dxa" w:w="80"/>
                            </w:tcMar>
                            <w:vAlign w:val="top"/>
                          </w:tcPr>
                          <w:p>
                            <w:pPr>
                              <w:pStyle w:val="本文"/>
                              <w:jc w:val="left"/>
                            </w:pPr>
                            <w:r>
                              <w:rPr>
                                <w:rFonts w:ascii="ヒラギノ角ゴ ProN W3" w:hAnsi="ヒラギノ角ゴ ProN W3" w:hint="default"/>
                                <w:rtl w:val="0"/>
                              </w:rPr>
                              <w:t>◯◯</w:t>
                            </w:r>
                            <w:r>
                              <w:rPr>
                                <w:rFonts w:eastAsia="ヒラギノ角ゴ ProN W3" w:hint="eastAsia"/>
                                <w:rtl w:val="0"/>
                              </w:rPr>
                              <w:t>高等学校</w:t>
                            </w:r>
                          </w:p>
                        </w:tc>
                      </w:tr>
                      <w:tr>
                        <w:tblPrEx>
                          <w:shd w:val="clear" w:color="auto" w:fill="auto"/>
                        </w:tblPrEx>
                        <w:trPr>
                          <w:trHeight w:val="237" w:hRule="atLeast"/>
                        </w:trPr>
                        <w:tc>
                          <w:tcPr>
                            <w:tcW w:type="dxa" w:w="1410"/>
                            <w:tcBorders>
                              <w:top w:val="nil"/>
                              <w:left w:val="nil"/>
                              <w:bottom w:val="nil"/>
                              <w:right w:val="nil"/>
                            </w:tcBorders>
                            <w:shd w:val="clear" w:color="auto" w:fill="auto"/>
                            <w:tcMar>
                              <w:top w:type="dxa" w:w="80"/>
                              <w:left w:type="dxa" w:w="80"/>
                              <w:bottom w:type="dxa" w:w="80"/>
                              <w:right w:type="dxa" w:w="80"/>
                            </w:tcMar>
                            <w:vAlign w:val="top"/>
                          </w:tcPr>
                          <w:p>
                            <w:pPr>
                              <w:pStyle w:val="表スタイル2"/>
                              <w:jc w:val="left"/>
                            </w:pPr>
                            <w:r>
                              <w:rPr>
                                <w:rFonts w:eastAsia="ヒラギノ角ゴ ProN W3" w:hint="eastAsia"/>
                                <w:rtl w:val="0"/>
                              </w:rPr>
                              <w:t>指導者</w:t>
                            </w:r>
                          </w:p>
                        </w:tc>
                        <w:tc>
                          <w:tcPr>
                            <w:tcW w:type="dxa" w:w="4247"/>
                            <w:tcBorders>
                              <w:top w:val="nil"/>
                              <w:left w:val="nil"/>
                              <w:bottom w:val="nil"/>
                              <w:right w:val="nil"/>
                            </w:tcBorders>
                            <w:shd w:val="clear" w:color="auto" w:fill="auto"/>
                            <w:tcMar>
                              <w:top w:type="dxa" w:w="80"/>
                              <w:left w:type="dxa" w:w="80"/>
                              <w:bottom w:type="dxa" w:w="80"/>
                              <w:right w:type="dxa" w:w="80"/>
                            </w:tcMar>
                            <w:vAlign w:val="top"/>
                          </w:tcPr>
                          <w:p>
                            <w:pPr>
                              <w:pStyle w:val="本文"/>
                              <w:jc w:val="left"/>
                            </w:pPr>
                            <w:r>
                              <w:rPr>
                                <w:rFonts w:ascii="ヒラギノ角ゴ ProN W3" w:hAnsi="ヒラギノ角ゴ ProN W3" w:hint="default"/>
                                <w:rtl w:val="0"/>
                              </w:rPr>
                              <w:t>◯◯</w:t>
                            </w:r>
                            <w:r>
                              <w:rPr>
                                <w:rFonts w:eastAsia="ヒラギノ角ゴ ProN W3" w:hint="eastAsia"/>
                                <w:rtl w:val="0"/>
                              </w:rPr>
                              <w:t>　</w:t>
                            </w:r>
                            <w:r>
                              <w:rPr>
                                <w:rFonts w:ascii="ヒラギノ角ゴ ProN W3" w:hAnsi="ヒラギノ角ゴ ProN W3" w:hint="default"/>
                                <w:rtl w:val="0"/>
                              </w:rPr>
                              <w:t>◯◯</w:t>
                            </w:r>
                          </w:p>
                        </w:tc>
                      </w:tr>
                      <w:tr>
                        <w:tblPrEx>
                          <w:shd w:val="clear" w:color="auto" w:fill="auto"/>
                        </w:tblPrEx>
                        <w:trPr>
                          <w:trHeight w:val="237" w:hRule="atLeast"/>
                        </w:trPr>
                        <w:tc>
                          <w:tcPr>
                            <w:tcW w:type="dxa" w:w="1410"/>
                            <w:tcBorders>
                              <w:top w:val="nil"/>
                              <w:left w:val="nil"/>
                              <w:bottom w:val="nil"/>
                              <w:right w:val="nil"/>
                            </w:tcBorders>
                            <w:shd w:val="clear" w:color="auto" w:fill="auto"/>
                            <w:tcMar>
                              <w:top w:type="dxa" w:w="80"/>
                              <w:left w:type="dxa" w:w="80"/>
                              <w:bottom w:type="dxa" w:w="80"/>
                              <w:right w:type="dxa" w:w="80"/>
                            </w:tcMar>
                            <w:vAlign w:val="top"/>
                          </w:tcPr>
                          <w:p>
                            <w:pPr>
                              <w:pStyle w:val="表スタイル2"/>
                              <w:jc w:val="left"/>
                            </w:pPr>
                            <w:r>
                              <w:rPr>
                                <w:rFonts w:eastAsia="ヒラギノ角ゴ ProN W3" w:hint="eastAsia"/>
                                <w:rtl w:val="0"/>
                              </w:rPr>
                              <w:t>実施日時</w:t>
                            </w:r>
                          </w:p>
                        </w:tc>
                        <w:tc>
                          <w:tcPr>
                            <w:tcW w:type="dxa" w:w="4247"/>
                            <w:tcBorders>
                              <w:top w:val="nil"/>
                              <w:left w:val="nil"/>
                              <w:bottom w:val="nil"/>
                              <w:right w:val="nil"/>
                            </w:tcBorders>
                            <w:shd w:val="clear" w:color="auto" w:fill="auto"/>
                            <w:tcMar>
                              <w:top w:type="dxa" w:w="80"/>
                              <w:left w:type="dxa" w:w="80"/>
                              <w:bottom w:type="dxa" w:w="80"/>
                              <w:right w:type="dxa" w:w="80"/>
                            </w:tcMar>
                            <w:vAlign w:val="top"/>
                          </w:tcPr>
                          <w:p>
                            <w:pPr>
                              <w:pStyle w:val="本文"/>
                              <w:jc w:val="left"/>
                            </w:pPr>
                            <w:r>
                              <w:rPr>
                                <w:rFonts w:eastAsia="ヒラギノ角ゴ ProN W3" w:hint="eastAsia"/>
                                <w:rtl w:val="0"/>
                              </w:rPr>
                              <w:t>令和５年</w:t>
                            </w:r>
                            <w:r>
                              <w:rPr>
                                <w:rFonts w:ascii="ヒラギノ角ゴ ProN W3" w:hAnsi="ヒラギノ角ゴ ProN W3" w:hint="default"/>
                                <w:rtl w:val="0"/>
                              </w:rPr>
                              <w:t>◯◯</w:t>
                            </w:r>
                            <w:r>
                              <w:rPr>
                                <w:rFonts w:eastAsia="ヒラギノ角ゴ ProN W3" w:hint="eastAsia"/>
                                <w:rtl w:val="0"/>
                              </w:rPr>
                              <w:t>月</w:t>
                            </w:r>
                            <w:r>
                              <w:rPr>
                                <w:rFonts w:ascii="ヒラギノ角ゴ ProN W3" w:hAnsi="ヒラギノ角ゴ ProN W3" w:hint="default"/>
                                <w:rtl w:val="0"/>
                              </w:rPr>
                              <w:t>◯</w:t>
                            </w:r>
                            <w:r>
                              <w:rPr>
                                <w:rFonts w:eastAsia="ヒラギノ角ゴ ProN W3" w:hint="eastAsia"/>
                                <w:rtl w:val="0"/>
                              </w:rPr>
                              <w:t>日（月）　</w:t>
                            </w:r>
                            <w:r>
                              <w:rPr>
                                <w:rFonts w:ascii="ヒラギノ角ゴ ProN W3" w:hAnsi="ヒラギノ角ゴ ProN W3" w:hint="default"/>
                                <w:rtl w:val="0"/>
                              </w:rPr>
                              <w:t>◯</w:t>
                            </w:r>
                            <w:r>
                              <w:rPr>
                                <w:rFonts w:eastAsia="ヒラギノ角ゴ ProN W3" w:hint="eastAsia"/>
                                <w:rtl w:val="0"/>
                              </w:rPr>
                              <w:t>時限</w:t>
                            </w:r>
                          </w:p>
                        </w:tc>
                      </w:tr>
                      <w:tr>
                        <w:tblPrEx>
                          <w:shd w:val="clear" w:color="auto" w:fill="auto"/>
                        </w:tblPrEx>
                        <w:trPr>
                          <w:trHeight w:val="237" w:hRule="atLeast"/>
                        </w:trPr>
                        <w:tc>
                          <w:tcPr>
                            <w:tcW w:type="dxa" w:w="1410"/>
                            <w:tcBorders>
                              <w:top w:val="nil"/>
                              <w:left w:val="nil"/>
                              <w:bottom w:val="nil"/>
                              <w:right w:val="nil"/>
                            </w:tcBorders>
                            <w:shd w:val="clear" w:color="auto" w:fill="auto"/>
                            <w:tcMar>
                              <w:top w:type="dxa" w:w="80"/>
                              <w:left w:type="dxa" w:w="80"/>
                              <w:bottom w:type="dxa" w:w="80"/>
                              <w:right w:type="dxa" w:w="80"/>
                            </w:tcMar>
                            <w:vAlign w:val="top"/>
                          </w:tcPr>
                          <w:p>
                            <w:pPr>
                              <w:pStyle w:val="表スタイル2"/>
                              <w:jc w:val="left"/>
                            </w:pPr>
                            <w:r>
                              <w:rPr>
                                <w:rFonts w:eastAsia="ヒラギノ角ゴ ProN W3" w:hint="eastAsia"/>
                                <w:rtl w:val="0"/>
                              </w:rPr>
                              <w:t>実施学級</w:t>
                            </w:r>
                          </w:p>
                        </w:tc>
                        <w:tc>
                          <w:tcPr>
                            <w:tcW w:type="dxa" w:w="4247"/>
                            <w:tcBorders>
                              <w:top w:val="nil"/>
                              <w:left w:val="nil"/>
                              <w:bottom w:val="nil"/>
                              <w:right w:val="nil"/>
                            </w:tcBorders>
                            <w:shd w:val="clear" w:color="auto" w:fill="auto"/>
                            <w:tcMar>
                              <w:top w:type="dxa" w:w="80"/>
                              <w:left w:type="dxa" w:w="80"/>
                              <w:bottom w:type="dxa" w:w="80"/>
                              <w:right w:type="dxa" w:w="80"/>
                            </w:tcMar>
                            <w:vAlign w:val="top"/>
                          </w:tcPr>
                          <w:p>
                            <w:pPr>
                              <w:pStyle w:val="本文"/>
                              <w:jc w:val="left"/>
                            </w:pPr>
                            <w:r>
                              <w:rPr>
                                <w:rFonts w:eastAsia="ヒラギノ角ゴ ProN W3" w:hint="eastAsia"/>
                                <w:rtl w:val="0"/>
                              </w:rPr>
                              <w:t>１年</w:t>
                            </w:r>
                            <w:r>
                              <w:rPr>
                                <w:rFonts w:ascii="ヒラギノ角ゴ ProN W3" w:hAnsi="ヒラギノ角ゴ ProN W3" w:hint="default"/>
                                <w:rtl w:val="0"/>
                              </w:rPr>
                              <w:t>◯</w:t>
                            </w:r>
                            <w:r>
                              <w:rPr>
                                <w:rFonts w:eastAsia="ヒラギノ角ゴ ProN W3" w:hint="eastAsia"/>
                                <w:rtl w:val="0"/>
                              </w:rPr>
                              <w:t>組</w:t>
                            </w:r>
                            <w:r>
                              <w:rPr>
                                <w:rFonts w:ascii="ヒラギノ角ゴ ProN W3" w:hAnsi="ヒラギノ角ゴ ProN W3" w:hint="default"/>
                                <w:rtl w:val="0"/>
                              </w:rPr>
                              <w:t>◯◯</w:t>
                            </w:r>
                            <w:r>
                              <w:rPr>
                                <w:rFonts w:eastAsia="ヒラギノ角ゴ ProN W3" w:hint="eastAsia"/>
                                <w:rtl w:val="0"/>
                              </w:rPr>
                              <w:t>名（男</w:t>
                            </w:r>
                            <w:r>
                              <w:rPr>
                                <w:rFonts w:ascii="ヒラギノ角ゴ ProN W3" w:hAnsi="ヒラギノ角ゴ ProN W3" w:hint="default"/>
                                <w:rtl w:val="0"/>
                              </w:rPr>
                              <w:t>◯◯</w:t>
                            </w:r>
                            <w:r>
                              <w:rPr>
                                <w:rFonts w:eastAsia="ヒラギノ角ゴ ProN W3" w:hint="eastAsia"/>
                                <w:rtl w:val="0"/>
                              </w:rPr>
                              <w:t>名　女</w:t>
                            </w:r>
                            <w:r>
                              <w:rPr>
                                <w:rFonts w:ascii="ヒラギノ角ゴ ProN W3" w:hAnsi="ヒラギノ角ゴ ProN W3" w:hint="default"/>
                                <w:rtl w:val="0"/>
                              </w:rPr>
                              <w:t>◯◯</w:t>
                            </w:r>
                            <w:r>
                              <w:rPr>
                                <w:rFonts w:eastAsia="ヒラギノ角ゴ ProN W3" w:hint="eastAsia"/>
                                <w:rtl w:val="0"/>
                              </w:rPr>
                              <w:t>名）</w:t>
                            </w:r>
                          </w:p>
                        </w:tc>
                      </w:tr>
                      <w:tr>
                        <w:tblPrEx>
                          <w:shd w:val="clear" w:color="auto" w:fill="auto"/>
                        </w:tblPrEx>
                        <w:trPr>
                          <w:trHeight w:val="237" w:hRule="atLeast"/>
                        </w:trPr>
                        <w:tc>
                          <w:tcPr>
                            <w:tcW w:type="dxa" w:w="1410"/>
                            <w:tcBorders>
                              <w:top w:val="nil"/>
                              <w:left w:val="nil"/>
                              <w:bottom w:val="nil"/>
                              <w:right w:val="nil"/>
                            </w:tcBorders>
                            <w:shd w:val="clear" w:color="auto" w:fill="auto"/>
                            <w:tcMar>
                              <w:top w:type="dxa" w:w="80"/>
                              <w:left w:type="dxa" w:w="80"/>
                              <w:bottom w:type="dxa" w:w="80"/>
                              <w:right w:type="dxa" w:w="80"/>
                            </w:tcMar>
                            <w:vAlign w:val="top"/>
                          </w:tcPr>
                          <w:p>
                            <w:pPr>
                              <w:pStyle w:val="表スタイル2"/>
                              <w:jc w:val="left"/>
                            </w:pPr>
                            <w:r>
                              <w:rPr>
                                <w:rFonts w:eastAsia="ヒラギノ角ゴ ProN W3" w:hint="eastAsia"/>
                                <w:rtl w:val="0"/>
                              </w:rPr>
                              <w:t>実施場所</w:t>
                            </w:r>
                          </w:p>
                        </w:tc>
                        <w:tc>
                          <w:tcPr>
                            <w:tcW w:type="dxa" w:w="4247"/>
                            <w:tcBorders>
                              <w:top w:val="nil"/>
                              <w:left w:val="nil"/>
                              <w:bottom w:val="nil"/>
                              <w:right w:val="nil"/>
                            </w:tcBorders>
                            <w:shd w:val="clear" w:color="auto" w:fill="auto"/>
                            <w:tcMar>
                              <w:top w:type="dxa" w:w="80"/>
                              <w:left w:type="dxa" w:w="80"/>
                              <w:bottom w:type="dxa" w:w="80"/>
                              <w:right w:type="dxa" w:w="80"/>
                            </w:tcMar>
                            <w:vAlign w:val="top"/>
                          </w:tcPr>
                          <w:p>
                            <w:pPr>
                              <w:pStyle w:val="本文"/>
                              <w:jc w:val="left"/>
                            </w:pPr>
                            <w:r>
                              <w:rPr>
                                <w:rFonts w:eastAsia="ヒラギノ角ゴ ProN W3" w:hint="eastAsia"/>
                                <w:rtl w:val="0"/>
                              </w:rPr>
                              <w:t>１年</w:t>
                            </w:r>
                            <w:r>
                              <w:rPr>
                                <w:rFonts w:ascii="ヒラギノ角ゴ ProN W3" w:hAnsi="ヒラギノ角ゴ ProN W3" w:hint="default"/>
                                <w:rtl w:val="0"/>
                              </w:rPr>
                              <w:t>◯</w:t>
                            </w:r>
                            <w:r>
                              <w:rPr>
                                <w:rFonts w:eastAsia="ヒラギノ角ゴ ProN W3" w:hint="eastAsia"/>
                                <w:rtl w:val="0"/>
                              </w:rPr>
                              <w:t>組教室</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660288" behindDoc="0" locked="0" layoutInCell="1" allowOverlap="1">
                <wp:simplePos x="0" y="0"/>
                <wp:positionH relativeFrom="page">
                  <wp:posOffset>720000</wp:posOffset>
                </wp:positionH>
                <wp:positionV relativeFrom="page">
                  <wp:posOffset>2943816</wp:posOffset>
                </wp:positionV>
                <wp:extent cx="6115612" cy="2970022"/>
                <wp:effectExtent l="0" t="0" r="0" b="0"/>
                <wp:wrapTopAndBottom distT="0" distB="0"/>
                <wp:docPr id="1073741826" name="officeArt object"/>
                <wp:cNvGraphicFramePr/>
                <a:graphic xmlns:a="http://schemas.openxmlformats.org/drawingml/2006/main">
                  <a:graphicData uri="http://schemas.microsoft.com/office/word/2010/wordprocessingShape">
                    <wps:wsp>
                      <wps:cNvSpPr/>
                      <wps:spPr>
                        <a:xfrm>
                          <a:off x="0" y="0"/>
                          <a:ext cx="6115612" cy="2970022"/>
                        </a:xfrm>
                        <a:prstGeom prst="rect">
                          <a:avLst/>
                        </a:prstGeom>
                      </wps:spPr>
                      <wps:txbx>
                        <w:txbxContent>
                          <w:tbl>
                            <w:tblPr>
                              <w:tblW w:w="9630" w:type="dxa"/>
                              <w:tblInd w:w="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368"/>
                              <w:gridCol w:w="7262"/>
                            </w:tblGrid>
                            <w:tr>
                              <w:tblPrEx>
                                <w:shd w:val="clear" w:color="auto" w:fill="auto"/>
                              </w:tblPrEx>
                              <w:trPr>
                                <w:trHeight w:val="545" w:hRule="atLeast"/>
                              </w:trPr>
                              <w:tc>
                                <w:tcPr>
                                  <w:tcW w:type="dxa" w:w="2368"/>
                                  <w:tcBorders>
                                    <w:top w:val="nil"/>
                                    <w:left w:val="nil"/>
                                    <w:bottom w:val="nil"/>
                                    <w:right w:val="nil"/>
                                  </w:tcBorders>
                                  <w:shd w:val="clear" w:color="auto" w:fill="auto"/>
                                  <w:tcMar>
                                    <w:top w:type="dxa" w:w="80"/>
                                    <w:left w:type="dxa" w:w="80"/>
                                    <w:bottom w:type="dxa" w:w="80"/>
                                    <w:right w:type="dxa" w:w="80"/>
                                  </w:tcMar>
                                  <w:vAlign w:val="top"/>
                                </w:tcPr>
                                <w:p>
                                  <w:pPr>
                                    <w:pStyle w:val="表スタイル2"/>
                                    <w:bidi w:val="0"/>
                                  </w:pPr>
                                  <w:r>
                                    <w:rPr>
                                      <w:rFonts w:ascii="ヒラギノ角ゴ ProN W3" w:cs="Arial Unicode MS" w:hAnsi="ヒラギノ角ゴ ProN W3" w:eastAsia="Arial Unicode MS"/>
                                      <w:rtl w:val="0"/>
                                    </w:rPr>
                                    <w:t xml:space="preserve">1. </w:t>
                                  </w:r>
                                  <w:r>
                                    <w:rPr>
                                      <w:rFonts w:ascii="Arial Unicode MS" w:cs="Arial Unicode MS" w:hAnsi="Arial Unicode MS" w:eastAsia="ヒラギノ角ゴ ProN W3" w:hint="eastAsia"/>
                                      <w:rtl w:val="0"/>
                                    </w:rPr>
                                    <w:t>単元名</w:t>
                                  </w:r>
                                </w:p>
                              </w:tc>
                              <w:tc>
                                <w:tcPr>
                                  <w:tcW w:type="dxa" w:w="7262"/>
                                  <w:tcBorders>
                                    <w:top w:val="nil"/>
                                    <w:left w:val="nil"/>
                                    <w:bottom w:val="nil"/>
                                    <w:right w:val="nil"/>
                                  </w:tcBorders>
                                  <w:shd w:val="clear" w:color="auto" w:fill="auto"/>
                                  <w:tcMar>
                                    <w:top w:type="dxa" w:w="80"/>
                                    <w:left w:type="dxa" w:w="80"/>
                                    <w:bottom w:type="dxa" w:w="80"/>
                                    <w:right w:type="dxa" w:w="80"/>
                                  </w:tcMar>
                                  <w:vAlign w:val="top"/>
                                </w:tcPr>
                                <w:p>
                                  <w:pPr>
                                    <w:pStyle w:val="表スタイル2"/>
                                    <w:bidi w:val="0"/>
                                  </w:pPr>
                                  <w:r>
                                    <w:rPr>
                                      <w:rFonts w:ascii="ヒラギノ角ゴ ProN W3" w:cs="Arial Unicode MS" w:hAnsi="ヒラギノ角ゴ ProN W3" w:eastAsia="Arial Unicode MS"/>
                                      <w:rtl w:val="0"/>
                                    </w:rPr>
                                    <w:t xml:space="preserve">Unit1 Differences in Communication </w:t>
                                  </w:r>
                                  <w:r>
                                    <w:rPr>
                                      <w:rFonts w:ascii="Arial Unicode MS" w:cs="Arial Unicode MS" w:hAnsi="Arial Unicode MS" w:eastAsia="ヒラギノ角ゴ ProN W3" w:hint="eastAsia"/>
                                      <w:rtl w:val="0"/>
                                    </w:rPr>
                                    <w:t>（</w:t>
                                  </w:r>
                                  <w:r>
                                    <w:rPr>
                                      <w:rFonts w:ascii="ヒラギノ角ゴ ProN W3" w:cs="Arial Unicode MS" w:hAnsi="ヒラギノ角ゴ ProN W3" w:eastAsia="Arial Unicode MS" w:hint="default"/>
                                      <w:rtl w:val="0"/>
                                    </w:rPr>
                                    <w:t>◯◯</w:t>
                                  </w:r>
                                  <w:r>
                                    <w:rPr>
                                      <w:rFonts w:ascii="Arial Unicode MS" w:cs="Arial Unicode MS" w:hAnsi="Arial Unicode MS" w:eastAsia="ヒラギノ角ゴ ProN W3" w:hint="eastAsia"/>
                                      <w:rtl w:val="0"/>
                                    </w:rPr>
                                    <w:t>書籍）</w:t>
                                  </w:r>
                                </w:p>
                              </w:tc>
                            </w:tr>
                            <w:tr>
                              <w:tblPrEx>
                                <w:shd w:val="clear" w:color="auto" w:fill="auto"/>
                              </w:tblPrEx>
                              <w:trPr>
                                <w:trHeight w:val="1372" w:hRule="atLeast"/>
                              </w:trPr>
                              <w:tc>
                                <w:tcPr>
                                  <w:tcW w:type="dxa" w:w="2368"/>
                                  <w:tcBorders>
                                    <w:top w:val="nil"/>
                                    <w:left w:val="nil"/>
                                    <w:bottom w:val="nil"/>
                                    <w:right w:val="nil"/>
                                  </w:tcBorders>
                                  <w:shd w:val="clear" w:color="auto" w:fill="auto"/>
                                  <w:tcMar>
                                    <w:top w:type="dxa" w:w="80"/>
                                    <w:left w:type="dxa" w:w="80"/>
                                    <w:bottom w:type="dxa" w:w="80"/>
                                    <w:right w:type="dxa" w:w="80"/>
                                  </w:tcMar>
                                  <w:vAlign w:val="top"/>
                                </w:tcPr>
                                <w:p>
                                  <w:pPr>
                                    <w:pStyle w:val="表スタイル2"/>
                                    <w:bidi w:val="0"/>
                                  </w:pPr>
                                  <w:r>
                                    <w:rPr>
                                      <w:rFonts w:ascii="ヒラギノ角ゴ ProN W3" w:cs="Arial Unicode MS" w:hAnsi="ヒラギノ角ゴ ProN W3" w:eastAsia="Arial Unicode MS"/>
                                      <w:rtl w:val="0"/>
                                    </w:rPr>
                                    <w:t xml:space="preserve">2. </w:t>
                                  </w:r>
                                  <w:r>
                                    <w:rPr>
                                      <w:rFonts w:ascii="Arial Unicode MS" w:cs="Arial Unicode MS" w:hAnsi="Arial Unicode MS" w:eastAsia="ヒラギノ角ゴ ProN W3" w:hint="eastAsia"/>
                                      <w:rtl w:val="0"/>
                                    </w:rPr>
                                    <w:t>単元目標</w:t>
                                  </w:r>
                                </w:p>
                              </w:tc>
                              <w:tc>
                                <w:tcPr>
                                  <w:tcW w:type="dxa" w:w="7262"/>
                                  <w:tcBorders>
                                    <w:top w:val="nil"/>
                                    <w:left w:val="nil"/>
                                    <w:bottom w:val="nil"/>
                                    <w:right w:val="nil"/>
                                  </w:tcBorders>
                                  <w:shd w:val="clear" w:color="auto" w:fill="auto"/>
                                  <w:tcMar>
                                    <w:top w:type="dxa" w:w="80"/>
                                    <w:left w:type="dxa" w:w="80"/>
                                    <w:bottom w:type="dxa" w:w="80"/>
                                    <w:right w:type="dxa" w:w="80"/>
                                  </w:tcMar>
                                  <w:vAlign w:val="top"/>
                                </w:tcPr>
                                <w:p>
                                  <w:pPr>
                                    <w:pStyle w:val="表スタイル2"/>
                                    <w:bidi w:val="0"/>
                                  </w:pPr>
                                  <w:r>
                                    <w:rPr>
                                      <w:rFonts w:ascii="Arial Unicode MS" w:cs="Arial Unicode MS" w:hAnsi="Arial Unicode MS" w:eastAsia="ヒラギノ角ゴ ProN W3" w:hint="eastAsia"/>
                                      <w:rtl w:val="0"/>
                                    </w:rPr>
                                    <w:t>異文化コミュニケーションについて、聞いたり読んだりしたことを活用しながら、情報や自分の考えを理由や根拠とともに、相手に伝わるように話したり書いたりすることができる。</w:t>
                                  </w:r>
                                </w:p>
                              </w:tc>
                            </w:tr>
                            <w:tr>
                              <w:tblPrEx>
                                <w:shd w:val="clear" w:color="auto" w:fill="auto"/>
                              </w:tblPrEx>
                              <w:trPr>
                                <w:trHeight w:val="2935" w:hRule="atLeast"/>
                              </w:trPr>
                              <w:tc>
                                <w:tcPr>
                                  <w:tcW w:type="dxa" w:w="2368"/>
                                  <w:tcBorders>
                                    <w:top w:val="nil"/>
                                    <w:left w:val="nil"/>
                                    <w:bottom w:val="nil"/>
                                    <w:right w:val="nil"/>
                                  </w:tcBorders>
                                  <w:shd w:val="clear" w:color="auto" w:fill="auto"/>
                                  <w:tcMar>
                                    <w:top w:type="dxa" w:w="80"/>
                                    <w:left w:type="dxa" w:w="80"/>
                                    <w:bottom w:type="dxa" w:w="80"/>
                                    <w:right w:type="dxa" w:w="80"/>
                                  </w:tcMar>
                                  <w:vAlign w:val="top"/>
                                </w:tcPr>
                                <w:p>
                                  <w:pPr>
                                    <w:pStyle w:val="表スタイル2"/>
                                    <w:bidi w:val="0"/>
                                  </w:pPr>
                                  <w:r>
                                    <w:rPr>
                                      <w:rFonts w:ascii="ヒラギノ角ゴ ProN W3" w:cs="Arial Unicode MS" w:hAnsi="ヒラギノ角ゴ ProN W3" w:eastAsia="Arial Unicode MS"/>
                                      <w:rtl w:val="0"/>
                                    </w:rPr>
                                    <w:t xml:space="preserve">3. </w:t>
                                  </w:r>
                                  <w:r>
                                    <w:rPr>
                                      <w:rFonts w:ascii="Arial Unicode MS" w:cs="Arial Unicode MS" w:hAnsi="Arial Unicode MS" w:eastAsia="ヒラギノ角ゴ ProN W3" w:hint="eastAsia"/>
                                      <w:rtl w:val="0"/>
                                    </w:rPr>
                                    <w:t>単元指導計画</w:t>
                                  </w:r>
                                </w:p>
                              </w:tc>
                              <w:tc>
                                <w:tcPr>
                                  <w:tcW w:type="dxa" w:w="7262"/>
                                  <w:tcBorders>
                                    <w:top w:val="nil"/>
                                    <w:left w:val="nil"/>
                                    <w:bottom w:val="nil"/>
                                    <w:right w:val="nil"/>
                                  </w:tcBorders>
                                  <w:shd w:val="clear" w:color="auto" w:fill="auto"/>
                                  <w:tcMar>
                                    <w:top w:type="dxa" w:w="80"/>
                                    <w:left w:type="dxa" w:w="80"/>
                                    <w:bottom w:type="dxa" w:w="80"/>
                                    <w:right w:type="dxa" w:w="80"/>
                                  </w:tcMar>
                                  <w:vAlign w:val="top"/>
                                </w:tcPr>
                                <w:p>
                                  <w:pPr>
                                    <w:pStyle w:val="表スタイル2"/>
                                    <w:bidi w:val="0"/>
                                  </w:pPr>
                                  <w:r>
                                    <w:rPr>
                                      <w:rFonts w:ascii="Arial Unicode MS" w:cs="Arial Unicode MS" w:hAnsi="Arial Unicode MS" w:eastAsia="ヒラギノ角ゴ ProN W3" w:hint="eastAsia"/>
                                      <w:rtl w:val="0"/>
                                    </w:rPr>
                                    <w:t>（本時６</w:t>
                                  </w:r>
                                  <w:r>
                                    <w:rPr>
                                      <w:rFonts w:ascii="ヒラギノ角ゴ ProN W3" w:cs="Arial Unicode MS" w:hAnsi="ヒラギノ角ゴ ProN W3" w:eastAsia="Arial Unicode MS"/>
                                      <w:rtl w:val="0"/>
                                    </w:rPr>
                                    <w:t>/</w:t>
                                  </w:r>
                                  <w:r>
                                    <w:rPr>
                                      <w:rFonts w:ascii="Arial Unicode MS" w:cs="Arial Unicode MS" w:hAnsi="Arial Unicode MS" w:eastAsia="ヒラギノ角ゴ ProN W3" w:hint="eastAsia"/>
                                      <w:rtl w:val="0"/>
                                    </w:rPr>
                                    <w:t>７）</w:t>
                                  </w:r>
                                </w:p>
                                <w:p>
                                  <w:pPr>
                                    <w:pStyle w:val="表スタイル2"/>
                                    <w:bidi w:val="0"/>
                                  </w:pPr>
                                  <w:r>
                                    <w:rPr>
                                      <w:rFonts w:ascii="Arial Unicode MS" w:cs="Arial Unicode MS" w:hAnsi="Arial Unicode MS" w:eastAsia="ヒラギノ角ゴ ProN W3" w:hint="eastAsia"/>
                                      <w:rtl w:val="0"/>
                                    </w:rPr>
                                    <w:t>１時間目　</w:t>
                                  </w:r>
                                  <w:r>
                                    <w:rPr>
                                      <w:rFonts w:ascii="ヒラギノ角ゴ ProN W3" w:cs="Arial Unicode MS" w:hAnsi="ヒラギノ角ゴ ProN W3" w:eastAsia="Arial Unicode MS"/>
                                      <w:rtl w:val="0"/>
                                    </w:rPr>
                                    <w:t>Unit 1</w:t>
                                  </w:r>
                                  <w:r>
                                    <w:rPr>
                                      <w:rFonts w:ascii="Arial Unicode MS" w:cs="Arial Unicode MS" w:hAnsi="Arial Unicode MS" w:eastAsia="ヒラギノ角ゴ ProN W3" w:hint="eastAsia"/>
                                      <w:rtl w:val="0"/>
                                    </w:rPr>
                                    <w:t>（新出語彙・リスニング・音読）</w:t>
                                  </w:r>
                                </w:p>
                                <w:p>
                                  <w:pPr>
                                    <w:pStyle w:val="表スタイル2"/>
                                    <w:bidi w:val="0"/>
                                  </w:pPr>
                                  <w:r>
                                    <w:rPr>
                                      <w:rFonts w:ascii="Arial Unicode MS" w:cs="Arial Unicode MS" w:hAnsi="Arial Unicode MS" w:eastAsia="ヒラギノ角ゴ ProN W3" w:hint="eastAsia"/>
                                      <w:rtl w:val="0"/>
                                    </w:rPr>
                                    <w:t>２時間目　</w:t>
                                  </w:r>
                                  <w:r>
                                    <w:rPr>
                                      <w:rFonts w:ascii="ヒラギノ角ゴ ProN W3" w:cs="Arial Unicode MS" w:hAnsi="ヒラギノ角ゴ ProN W3" w:eastAsia="Arial Unicode MS"/>
                                      <w:rtl w:val="0"/>
                                    </w:rPr>
                                    <w:t>Unit 1</w:t>
                                  </w:r>
                                  <w:r>
                                    <w:rPr>
                                      <w:rFonts w:ascii="Arial Unicode MS" w:cs="Arial Unicode MS" w:hAnsi="Arial Unicode MS" w:eastAsia="ヒラギノ角ゴ ProN W3" w:hint="eastAsia"/>
                                      <w:rtl w:val="0"/>
                                    </w:rPr>
                                    <w:t>（音読・サマリー・意見交換）</w:t>
                                  </w:r>
                                </w:p>
                                <w:p>
                                  <w:pPr>
                                    <w:pStyle w:val="表スタイル2"/>
                                    <w:bidi w:val="0"/>
                                  </w:pPr>
                                  <w:r>
                                    <w:rPr>
                                      <w:rFonts w:ascii="Arial Unicode MS" w:cs="Arial Unicode MS" w:hAnsi="Arial Unicode MS" w:eastAsia="ヒラギノ角ゴ ProN W3" w:hint="eastAsia"/>
                                      <w:rtl w:val="0"/>
                                    </w:rPr>
                                    <w:t>３時間目　</w:t>
                                  </w:r>
                                  <w:r>
                                    <w:rPr>
                                      <w:rFonts w:ascii="ヒラギノ角ゴ ProN W3" w:cs="Arial Unicode MS" w:hAnsi="ヒラギノ角ゴ ProN W3" w:eastAsia="Arial Unicode MS"/>
                                      <w:rtl w:val="0"/>
                                    </w:rPr>
                                    <w:t>Unit 2</w:t>
                                  </w:r>
                                  <w:r>
                                    <w:rPr>
                                      <w:rFonts w:ascii="Arial Unicode MS" w:cs="Arial Unicode MS" w:hAnsi="Arial Unicode MS" w:eastAsia="ヒラギノ角ゴ ProN W3" w:hint="eastAsia"/>
                                      <w:rtl w:val="0"/>
                                    </w:rPr>
                                    <w:t>（新出語彙・リスニング・音読）</w:t>
                                  </w:r>
                                </w:p>
                                <w:p>
                                  <w:pPr>
                                    <w:pStyle w:val="表スタイル2"/>
                                    <w:bidi w:val="0"/>
                                  </w:pPr>
                                  <w:r>
                                    <w:rPr>
                                      <w:rFonts w:ascii="Arial Unicode MS" w:cs="Arial Unicode MS" w:hAnsi="Arial Unicode MS" w:eastAsia="ヒラギノ角ゴ ProN W3" w:hint="eastAsia"/>
                                      <w:rtl w:val="0"/>
                                    </w:rPr>
                                    <w:t>４時間目　</w:t>
                                  </w:r>
                                  <w:r>
                                    <w:rPr>
                                      <w:rFonts w:ascii="ヒラギノ角ゴ ProN W3" w:cs="Arial Unicode MS" w:hAnsi="ヒラギノ角ゴ ProN W3" w:eastAsia="Arial Unicode MS"/>
                                      <w:rtl w:val="0"/>
                                    </w:rPr>
                                    <w:t>Unit 2</w:t>
                                  </w:r>
                                  <w:r>
                                    <w:rPr>
                                      <w:rFonts w:ascii="Arial Unicode MS" w:cs="Arial Unicode MS" w:hAnsi="Arial Unicode MS" w:eastAsia="ヒラギノ角ゴ ProN W3" w:hint="eastAsia"/>
                                      <w:rtl w:val="0"/>
                                    </w:rPr>
                                    <w:t>（音読・サマリー・意見交換）</w:t>
                                  </w:r>
                                </w:p>
                                <w:p>
                                  <w:pPr>
                                    <w:pStyle w:val="表スタイル2"/>
                                    <w:bidi w:val="0"/>
                                  </w:pPr>
                                  <w:r>
                                    <w:rPr>
                                      <w:rFonts w:ascii="Arial Unicode MS" w:cs="Arial Unicode MS" w:hAnsi="Arial Unicode MS" w:eastAsia="ヒラギノ角ゴ ProN W3" w:hint="eastAsia"/>
                                      <w:rtl w:val="0"/>
                                    </w:rPr>
                                    <w:t>５時間目　</w:t>
                                  </w:r>
                                  <w:r>
                                    <w:rPr>
                                      <w:rFonts w:ascii="ヒラギノ角ゴ ProN W3" w:cs="Arial Unicode MS" w:hAnsi="ヒラギノ角ゴ ProN W3" w:eastAsia="Arial Unicode MS"/>
                                      <w:rtl w:val="0"/>
                                    </w:rPr>
                                    <w:t>Unit 3</w:t>
                                  </w:r>
                                  <w:r>
                                    <w:rPr>
                                      <w:rFonts w:ascii="Arial Unicode MS" w:cs="Arial Unicode MS" w:hAnsi="Arial Unicode MS" w:eastAsia="ヒラギノ角ゴ ProN W3" w:hint="eastAsia"/>
                                      <w:rtl w:val="0"/>
                                    </w:rPr>
                                    <w:t>（新出語彙・リスニング・音読）</w:t>
                                  </w:r>
                                </w:p>
                                <w:p>
                                  <w:pPr>
                                    <w:pStyle w:val="表スタイル2"/>
                                    <w:bidi w:val="0"/>
                                  </w:pPr>
                                  <w:r>
                                    <w:rPr>
                                      <w:rFonts w:ascii="Arial Unicode MS" w:cs="Arial Unicode MS" w:hAnsi="Arial Unicode MS" w:eastAsia="ヒラギノ角ゴ ProN W3" w:hint="eastAsia"/>
                                      <w:rtl w:val="0"/>
                                    </w:rPr>
                                    <w:t>６時間目　</w:t>
                                  </w:r>
                                  <w:r>
                                    <w:rPr>
                                      <w:rFonts w:ascii="ヒラギノ角ゴ ProN W3" w:cs="Arial Unicode MS" w:hAnsi="ヒラギノ角ゴ ProN W3" w:eastAsia="Arial Unicode MS"/>
                                      <w:rtl w:val="0"/>
                                    </w:rPr>
                                    <w:t>Unit 3</w:t>
                                  </w:r>
                                  <w:r>
                                    <w:rPr>
                                      <w:rFonts w:ascii="Arial Unicode MS" w:cs="Arial Unicode MS" w:hAnsi="Arial Unicode MS" w:eastAsia="ヒラギノ角ゴ ProN W3" w:hint="eastAsia"/>
                                      <w:rtl w:val="0"/>
                                    </w:rPr>
                                    <w:t>（音読・サマリー・意見交換）</w:t>
                                  </w:r>
                                </w:p>
                                <w:p>
                                  <w:pPr>
                                    <w:pStyle w:val="表スタイル2"/>
                                    <w:bidi w:val="0"/>
                                  </w:pPr>
                                  <w:r>
                                    <w:rPr>
                                      <w:rFonts w:ascii="Arial Unicode MS" w:cs="Arial Unicode MS" w:hAnsi="Arial Unicode MS" w:eastAsia="ヒラギノ角ゴ ProN W3" w:hint="eastAsia"/>
                                      <w:rtl w:val="0"/>
                                    </w:rPr>
                                    <w:t>７時間目　単元の振り返り、エッセイライティング</w:t>
                                  </w:r>
                                </w:p>
                                <w:p>
                                  <w:pPr>
                                    <w:pStyle w:val="表スタイル2"/>
                                    <w:bidi w:val="0"/>
                                  </w:pPr>
                                </w:p>
                              </w:tc>
                            </w:tr>
                            <w:tr>
                              <w:tblPrEx>
                                <w:shd w:val="clear" w:color="auto" w:fill="auto"/>
                              </w:tblPrEx>
                              <w:trPr>
                                <w:trHeight w:val="319" w:hRule="atLeast"/>
                              </w:trPr>
                              <w:tc>
                                <w:tcPr>
                                  <w:tcW w:type="dxa" w:w="2368"/>
                                  <w:tcBorders>
                                    <w:top w:val="nil"/>
                                    <w:left w:val="nil"/>
                                    <w:bottom w:val="nil"/>
                                    <w:right w:val="nil"/>
                                  </w:tcBorders>
                                  <w:shd w:val="clear" w:color="auto" w:fill="auto"/>
                                  <w:tcMar>
                                    <w:top w:type="dxa" w:w="80"/>
                                    <w:left w:type="dxa" w:w="80"/>
                                    <w:bottom w:type="dxa" w:w="80"/>
                                    <w:right w:type="dxa" w:w="80"/>
                                  </w:tcMar>
                                  <w:vAlign w:val="top"/>
                                </w:tcPr>
                                <w:p>
                                  <w:pPr>
                                    <w:pStyle w:val="表スタイル2"/>
                                    <w:bidi w:val="0"/>
                                  </w:pPr>
                                  <w:r>
                                    <w:rPr>
                                      <w:rFonts w:ascii="ヒラギノ角ゴ ProN W3" w:cs="Arial Unicode MS" w:hAnsi="ヒラギノ角ゴ ProN W3" w:eastAsia="Arial Unicode MS"/>
                                      <w:rtl w:val="0"/>
                                    </w:rPr>
                                    <w:t xml:space="preserve">4. </w:t>
                                  </w:r>
                                  <w:r>
                                    <w:rPr>
                                      <w:rFonts w:ascii="Arial Unicode MS" w:cs="Arial Unicode MS" w:hAnsi="Arial Unicode MS" w:eastAsia="ヒラギノ角ゴ ProN W3" w:hint="eastAsia"/>
                                      <w:rtl w:val="0"/>
                                    </w:rPr>
                                    <w:t>単元の評価規準</w:t>
                                  </w:r>
                                </w:p>
                              </w:tc>
                              <w:tc>
                                <w:tcPr>
                                  <w:tcW w:type="dxa" w:w="7262"/>
                                  <w:tcBorders>
                                    <w:top w:val="nil"/>
                                    <w:left w:val="nil"/>
                                    <w:bottom w:val="nil"/>
                                    <w:right w:val="nil"/>
                                  </w:tcBorders>
                                  <w:shd w:val="clear" w:color="auto" w:fill="auto"/>
                                  <w:tcMar>
                                    <w:top w:type="dxa" w:w="80"/>
                                    <w:left w:type="dxa" w:w="80"/>
                                    <w:bottom w:type="dxa" w:w="80"/>
                                    <w:right w:type="dxa" w:w="80"/>
                                  </w:tcMar>
                                  <w:vAlign w:val="top"/>
                                </w:tcPr>
                                <w:p/>
                              </w:tc>
                            </w:tr>
                          </w:tbl>
                        </w:txbxContent>
                      </wps:txbx>
                      <wps:bodyPr lIns="0" tIns="0" rIns="0" bIns="0">
                        <a:spAutoFit/>
                      </wps:bodyPr>
                    </wps:wsp>
                  </a:graphicData>
                </a:graphic>
              </wp:anchor>
            </w:drawing>
          </mc:Choice>
          <mc:Fallback>
            <w:pict>
              <v:shape id="_x0000_s1027" type="#_x0000_t202" style="visibility:visible;position:absolute;margin-left:56.7pt;margin-top:231.8pt;width:481.5pt;height:233.9pt;z-index:251660288;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0" w:type="dxa"/>
                        <w:tblInd w:w="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368"/>
                        <w:gridCol w:w="7262"/>
                      </w:tblGrid>
                      <w:tr>
                        <w:tblPrEx>
                          <w:shd w:val="clear" w:color="auto" w:fill="auto"/>
                        </w:tblPrEx>
                        <w:trPr>
                          <w:trHeight w:val="545" w:hRule="atLeast"/>
                        </w:trPr>
                        <w:tc>
                          <w:tcPr>
                            <w:tcW w:type="dxa" w:w="2368"/>
                            <w:tcBorders>
                              <w:top w:val="nil"/>
                              <w:left w:val="nil"/>
                              <w:bottom w:val="nil"/>
                              <w:right w:val="nil"/>
                            </w:tcBorders>
                            <w:shd w:val="clear" w:color="auto" w:fill="auto"/>
                            <w:tcMar>
                              <w:top w:type="dxa" w:w="80"/>
                              <w:left w:type="dxa" w:w="80"/>
                              <w:bottom w:type="dxa" w:w="80"/>
                              <w:right w:type="dxa" w:w="80"/>
                            </w:tcMar>
                            <w:vAlign w:val="top"/>
                          </w:tcPr>
                          <w:p>
                            <w:pPr>
                              <w:pStyle w:val="表スタイル2"/>
                              <w:bidi w:val="0"/>
                            </w:pPr>
                            <w:r>
                              <w:rPr>
                                <w:rFonts w:ascii="ヒラギノ角ゴ ProN W3" w:cs="Arial Unicode MS" w:hAnsi="ヒラギノ角ゴ ProN W3" w:eastAsia="Arial Unicode MS"/>
                                <w:rtl w:val="0"/>
                              </w:rPr>
                              <w:t xml:space="preserve">1. </w:t>
                            </w:r>
                            <w:r>
                              <w:rPr>
                                <w:rFonts w:ascii="Arial Unicode MS" w:cs="Arial Unicode MS" w:hAnsi="Arial Unicode MS" w:eastAsia="ヒラギノ角ゴ ProN W3" w:hint="eastAsia"/>
                                <w:rtl w:val="0"/>
                              </w:rPr>
                              <w:t>単元名</w:t>
                            </w:r>
                          </w:p>
                        </w:tc>
                        <w:tc>
                          <w:tcPr>
                            <w:tcW w:type="dxa" w:w="7262"/>
                            <w:tcBorders>
                              <w:top w:val="nil"/>
                              <w:left w:val="nil"/>
                              <w:bottom w:val="nil"/>
                              <w:right w:val="nil"/>
                            </w:tcBorders>
                            <w:shd w:val="clear" w:color="auto" w:fill="auto"/>
                            <w:tcMar>
                              <w:top w:type="dxa" w:w="80"/>
                              <w:left w:type="dxa" w:w="80"/>
                              <w:bottom w:type="dxa" w:w="80"/>
                              <w:right w:type="dxa" w:w="80"/>
                            </w:tcMar>
                            <w:vAlign w:val="top"/>
                          </w:tcPr>
                          <w:p>
                            <w:pPr>
                              <w:pStyle w:val="表スタイル2"/>
                              <w:bidi w:val="0"/>
                            </w:pPr>
                            <w:r>
                              <w:rPr>
                                <w:rFonts w:ascii="ヒラギノ角ゴ ProN W3" w:cs="Arial Unicode MS" w:hAnsi="ヒラギノ角ゴ ProN W3" w:eastAsia="Arial Unicode MS"/>
                                <w:rtl w:val="0"/>
                              </w:rPr>
                              <w:t xml:space="preserve">Unit1 Differences in Communication </w:t>
                            </w:r>
                            <w:r>
                              <w:rPr>
                                <w:rFonts w:ascii="Arial Unicode MS" w:cs="Arial Unicode MS" w:hAnsi="Arial Unicode MS" w:eastAsia="ヒラギノ角ゴ ProN W3" w:hint="eastAsia"/>
                                <w:rtl w:val="0"/>
                              </w:rPr>
                              <w:t>（</w:t>
                            </w:r>
                            <w:r>
                              <w:rPr>
                                <w:rFonts w:ascii="ヒラギノ角ゴ ProN W3" w:cs="Arial Unicode MS" w:hAnsi="ヒラギノ角ゴ ProN W3" w:eastAsia="Arial Unicode MS" w:hint="default"/>
                                <w:rtl w:val="0"/>
                              </w:rPr>
                              <w:t>◯◯</w:t>
                            </w:r>
                            <w:r>
                              <w:rPr>
                                <w:rFonts w:ascii="Arial Unicode MS" w:cs="Arial Unicode MS" w:hAnsi="Arial Unicode MS" w:eastAsia="ヒラギノ角ゴ ProN W3" w:hint="eastAsia"/>
                                <w:rtl w:val="0"/>
                              </w:rPr>
                              <w:t>書籍）</w:t>
                            </w:r>
                          </w:p>
                        </w:tc>
                      </w:tr>
                      <w:tr>
                        <w:tblPrEx>
                          <w:shd w:val="clear" w:color="auto" w:fill="auto"/>
                        </w:tblPrEx>
                        <w:trPr>
                          <w:trHeight w:val="1372" w:hRule="atLeast"/>
                        </w:trPr>
                        <w:tc>
                          <w:tcPr>
                            <w:tcW w:type="dxa" w:w="2368"/>
                            <w:tcBorders>
                              <w:top w:val="nil"/>
                              <w:left w:val="nil"/>
                              <w:bottom w:val="nil"/>
                              <w:right w:val="nil"/>
                            </w:tcBorders>
                            <w:shd w:val="clear" w:color="auto" w:fill="auto"/>
                            <w:tcMar>
                              <w:top w:type="dxa" w:w="80"/>
                              <w:left w:type="dxa" w:w="80"/>
                              <w:bottom w:type="dxa" w:w="80"/>
                              <w:right w:type="dxa" w:w="80"/>
                            </w:tcMar>
                            <w:vAlign w:val="top"/>
                          </w:tcPr>
                          <w:p>
                            <w:pPr>
                              <w:pStyle w:val="表スタイル2"/>
                              <w:bidi w:val="0"/>
                            </w:pPr>
                            <w:r>
                              <w:rPr>
                                <w:rFonts w:ascii="ヒラギノ角ゴ ProN W3" w:cs="Arial Unicode MS" w:hAnsi="ヒラギノ角ゴ ProN W3" w:eastAsia="Arial Unicode MS"/>
                                <w:rtl w:val="0"/>
                              </w:rPr>
                              <w:t xml:space="preserve">2. </w:t>
                            </w:r>
                            <w:r>
                              <w:rPr>
                                <w:rFonts w:ascii="Arial Unicode MS" w:cs="Arial Unicode MS" w:hAnsi="Arial Unicode MS" w:eastAsia="ヒラギノ角ゴ ProN W3" w:hint="eastAsia"/>
                                <w:rtl w:val="0"/>
                              </w:rPr>
                              <w:t>単元目標</w:t>
                            </w:r>
                          </w:p>
                        </w:tc>
                        <w:tc>
                          <w:tcPr>
                            <w:tcW w:type="dxa" w:w="7262"/>
                            <w:tcBorders>
                              <w:top w:val="nil"/>
                              <w:left w:val="nil"/>
                              <w:bottom w:val="nil"/>
                              <w:right w:val="nil"/>
                            </w:tcBorders>
                            <w:shd w:val="clear" w:color="auto" w:fill="auto"/>
                            <w:tcMar>
                              <w:top w:type="dxa" w:w="80"/>
                              <w:left w:type="dxa" w:w="80"/>
                              <w:bottom w:type="dxa" w:w="80"/>
                              <w:right w:type="dxa" w:w="80"/>
                            </w:tcMar>
                            <w:vAlign w:val="top"/>
                          </w:tcPr>
                          <w:p>
                            <w:pPr>
                              <w:pStyle w:val="表スタイル2"/>
                              <w:bidi w:val="0"/>
                            </w:pPr>
                            <w:r>
                              <w:rPr>
                                <w:rFonts w:ascii="Arial Unicode MS" w:cs="Arial Unicode MS" w:hAnsi="Arial Unicode MS" w:eastAsia="ヒラギノ角ゴ ProN W3" w:hint="eastAsia"/>
                                <w:rtl w:val="0"/>
                              </w:rPr>
                              <w:t>異文化コミュニケーションについて、聞いたり読んだりしたことを活用しながら、情報や自分の考えを理由や根拠とともに、相手に伝わるように話したり書いたりすることができる。</w:t>
                            </w:r>
                          </w:p>
                        </w:tc>
                      </w:tr>
                      <w:tr>
                        <w:tblPrEx>
                          <w:shd w:val="clear" w:color="auto" w:fill="auto"/>
                        </w:tblPrEx>
                        <w:trPr>
                          <w:trHeight w:val="2935" w:hRule="atLeast"/>
                        </w:trPr>
                        <w:tc>
                          <w:tcPr>
                            <w:tcW w:type="dxa" w:w="2368"/>
                            <w:tcBorders>
                              <w:top w:val="nil"/>
                              <w:left w:val="nil"/>
                              <w:bottom w:val="nil"/>
                              <w:right w:val="nil"/>
                            </w:tcBorders>
                            <w:shd w:val="clear" w:color="auto" w:fill="auto"/>
                            <w:tcMar>
                              <w:top w:type="dxa" w:w="80"/>
                              <w:left w:type="dxa" w:w="80"/>
                              <w:bottom w:type="dxa" w:w="80"/>
                              <w:right w:type="dxa" w:w="80"/>
                            </w:tcMar>
                            <w:vAlign w:val="top"/>
                          </w:tcPr>
                          <w:p>
                            <w:pPr>
                              <w:pStyle w:val="表スタイル2"/>
                              <w:bidi w:val="0"/>
                            </w:pPr>
                            <w:r>
                              <w:rPr>
                                <w:rFonts w:ascii="ヒラギノ角ゴ ProN W3" w:cs="Arial Unicode MS" w:hAnsi="ヒラギノ角ゴ ProN W3" w:eastAsia="Arial Unicode MS"/>
                                <w:rtl w:val="0"/>
                              </w:rPr>
                              <w:t xml:space="preserve">3. </w:t>
                            </w:r>
                            <w:r>
                              <w:rPr>
                                <w:rFonts w:ascii="Arial Unicode MS" w:cs="Arial Unicode MS" w:hAnsi="Arial Unicode MS" w:eastAsia="ヒラギノ角ゴ ProN W3" w:hint="eastAsia"/>
                                <w:rtl w:val="0"/>
                              </w:rPr>
                              <w:t>単元指導計画</w:t>
                            </w:r>
                          </w:p>
                        </w:tc>
                        <w:tc>
                          <w:tcPr>
                            <w:tcW w:type="dxa" w:w="7262"/>
                            <w:tcBorders>
                              <w:top w:val="nil"/>
                              <w:left w:val="nil"/>
                              <w:bottom w:val="nil"/>
                              <w:right w:val="nil"/>
                            </w:tcBorders>
                            <w:shd w:val="clear" w:color="auto" w:fill="auto"/>
                            <w:tcMar>
                              <w:top w:type="dxa" w:w="80"/>
                              <w:left w:type="dxa" w:w="80"/>
                              <w:bottom w:type="dxa" w:w="80"/>
                              <w:right w:type="dxa" w:w="80"/>
                            </w:tcMar>
                            <w:vAlign w:val="top"/>
                          </w:tcPr>
                          <w:p>
                            <w:pPr>
                              <w:pStyle w:val="表スタイル2"/>
                              <w:bidi w:val="0"/>
                            </w:pPr>
                            <w:r>
                              <w:rPr>
                                <w:rFonts w:ascii="Arial Unicode MS" w:cs="Arial Unicode MS" w:hAnsi="Arial Unicode MS" w:eastAsia="ヒラギノ角ゴ ProN W3" w:hint="eastAsia"/>
                                <w:rtl w:val="0"/>
                              </w:rPr>
                              <w:t>（本時６</w:t>
                            </w:r>
                            <w:r>
                              <w:rPr>
                                <w:rFonts w:ascii="ヒラギノ角ゴ ProN W3" w:cs="Arial Unicode MS" w:hAnsi="ヒラギノ角ゴ ProN W3" w:eastAsia="Arial Unicode MS"/>
                                <w:rtl w:val="0"/>
                              </w:rPr>
                              <w:t>/</w:t>
                            </w:r>
                            <w:r>
                              <w:rPr>
                                <w:rFonts w:ascii="Arial Unicode MS" w:cs="Arial Unicode MS" w:hAnsi="Arial Unicode MS" w:eastAsia="ヒラギノ角ゴ ProN W3" w:hint="eastAsia"/>
                                <w:rtl w:val="0"/>
                              </w:rPr>
                              <w:t>７）</w:t>
                            </w:r>
                          </w:p>
                          <w:p>
                            <w:pPr>
                              <w:pStyle w:val="表スタイル2"/>
                              <w:bidi w:val="0"/>
                            </w:pPr>
                            <w:r>
                              <w:rPr>
                                <w:rFonts w:ascii="Arial Unicode MS" w:cs="Arial Unicode MS" w:hAnsi="Arial Unicode MS" w:eastAsia="ヒラギノ角ゴ ProN W3" w:hint="eastAsia"/>
                                <w:rtl w:val="0"/>
                              </w:rPr>
                              <w:t>１時間目　</w:t>
                            </w:r>
                            <w:r>
                              <w:rPr>
                                <w:rFonts w:ascii="ヒラギノ角ゴ ProN W3" w:cs="Arial Unicode MS" w:hAnsi="ヒラギノ角ゴ ProN W3" w:eastAsia="Arial Unicode MS"/>
                                <w:rtl w:val="0"/>
                              </w:rPr>
                              <w:t>Unit 1</w:t>
                            </w:r>
                            <w:r>
                              <w:rPr>
                                <w:rFonts w:ascii="Arial Unicode MS" w:cs="Arial Unicode MS" w:hAnsi="Arial Unicode MS" w:eastAsia="ヒラギノ角ゴ ProN W3" w:hint="eastAsia"/>
                                <w:rtl w:val="0"/>
                              </w:rPr>
                              <w:t>（新出語彙・リスニング・音読）</w:t>
                            </w:r>
                          </w:p>
                          <w:p>
                            <w:pPr>
                              <w:pStyle w:val="表スタイル2"/>
                              <w:bidi w:val="0"/>
                            </w:pPr>
                            <w:r>
                              <w:rPr>
                                <w:rFonts w:ascii="Arial Unicode MS" w:cs="Arial Unicode MS" w:hAnsi="Arial Unicode MS" w:eastAsia="ヒラギノ角ゴ ProN W3" w:hint="eastAsia"/>
                                <w:rtl w:val="0"/>
                              </w:rPr>
                              <w:t>２時間目　</w:t>
                            </w:r>
                            <w:r>
                              <w:rPr>
                                <w:rFonts w:ascii="ヒラギノ角ゴ ProN W3" w:cs="Arial Unicode MS" w:hAnsi="ヒラギノ角ゴ ProN W3" w:eastAsia="Arial Unicode MS"/>
                                <w:rtl w:val="0"/>
                              </w:rPr>
                              <w:t>Unit 1</w:t>
                            </w:r>
                            <w:r>
                              <w:rPr>
                                <w:rFonts w:ascii="Arial Unicode MS" w:cs="Arial Unicode MS" w:hAnsi="Arial Unicode MS" w:eastAsia="ヒラギノ角ゴ ProN W3" w:hint="eastAsia"/>
                                <w:rtl w:val="0"/>
                              </w:rPr>
                              <w:t>（音読・サマリー・意見交換）</w:t>
                            </w:r>
                          </w:p>
                          <w:p>
                            <w:pPr>
                              <w:pStyle w:val="表スタイル2"/>
                              <w:bidi w:val="0"/>
                            </w:pPr>
                            <w:r>
                              <w:rPr>
                                <w:rFonts w:ascii="Arial Unicode MS" w:cs="Arial Unicode MS" w:hAnsi="Arial Unicode MS" w:eastAsia="ヒラギノ角ゴ ProN W3" w:hint="eastAsia"/>
                                <w:rtl w:val="0"/>
                              </w:rPr>
                              <w:t>３時間目　</w:t>
                            </w:r>
                            <w:r>
                              <w:rPr>
                                <w:rFonts w:ascii="ヒラギノ角ゴ ProN W3" w:cs="Arial Unicode MS" w:hAnsi="ヒラギノ角ゴ ProN W3" w:eastAsia="Arial Unicode MS"/>
                                <w:rtl w:val="0"/>
                              </w:rPr>
                              <w:t>Unit 2</w:t>
                            </w:r>
                            <w:r>
                              <w:rPr>
                                <w:rFonts w:ascii="Arial Unicode MS" w:cs="Arial Unicode MS" w:hAnsi="Arial Unicode MS" w:eastAsia="ヒラギノ角ゴ ProN W3" w:hint="eastAsia"/>
                                <w:rtl w:val="0"/>
                              </w:rPr>
                              <w:t>（新出語彙・リスニング・音読）</w:t>
                            </w:r>
                          </w:p>
                          <w:p>
                            <w:pPr>
                              <w:pStyle w:val="表スタイル2"/>
                              <w:bidi w:val="0"/>
                            </w:pPr>
                            <w:r>
                              <w:rPr>
                                <w:rFonts w:ascii="Arial Unicode MS" w:cs="Arial Unicode MS" w:hAnsi="Arial Unicode MS" w:eastAsia="ヒラギノ角ゴ ProN W3" w:hint="eastAsia"/>
                                <w:rtl w:val="0"/>
                              </w:rPr>
                              <w:t>４時間目　</w:t>
                            </w:r>
                            <w:r>
                              <w:rPr>
                                <w:rFonts w:ascii="ヒラギノ角ゴ ProN W3" w:cs="Arial Unicode MS" w:hAnsi="ヒラギノ角ゴ ProN W3" w:eastAsia="Arial Unicode MS"/>
                                <w:rtl w:val="0"/>
                              </w:rPr>
                              <w:t>Unit 2</w:t>
                            </w:r>
                            <w:r>
                              <w:rPr>
                                <w:rFonts w:ascii="Arial Unicode MS" w:cs="Arial Unicode MS" w:hAnsi="Arial Unicode MS" w:eastAsia="ヒラギノ角ゴ ProN W3" w:hint="eastAsia"/>
                                <w:rtl w:val="0"/>
                              </w:rPr>
                              <w:t>（音読・サマリー・意見交換）</w:t>
                            </w:r>
                          </w:p>
                          <w:p>
                            <w:pPr>
                              <w:pStyle w:val="表スタイル2"/>
                              <w:bidi w:val="0"/>
                            </w:pPr>
                            <w:r>
                              <w:rPr>
                                <w:rFonts w:ascii="Arial Unicode MS" w:cs="Arial Unicode MS" w:hAnsi="Arial Unicode MS" w:eastAsia="ヒラギノ角ゴ ProN W3" w:hint="eastAsia"/>
                                <w:rtl w:val="0"/>
                              </w:rPr>
                              <w:t>５時間目　</w:t>
                            </w:r>
                            <w:r>
                              <w:rPr>
                                <w:rFonts w:ascii="ヒラギノ角ゴ ProN W3" w:cs="Arial Unicode MS" w:hAnsi="ヒラギノ角ゴ ProN W3" w:eastAsia="Arial Unicode MS"/>
                                <w:rtl w:val="0"/>
                              </w:rPr>
                              <w:t>Unit 3</w:t>
                            </w:r>
                            <w:r>
                              <w:rPr>
                                <w:rFonts w:ascii="Arial Unicode MS" w:cs="Arial Unicode MS" w:hAnsi="Arial Unicode MS" w:eastAsia="ヒラギノ角ゴ ProN W3" w:hint="eastAsia"/>
                                <w:rtl w:val="0"/>
                              </w:rPr>
                              <w:t>（新出語彙・リスニング・音読）</w:t>
                            </w:r>
                          </w:p>
                          <w:p>
                            <w:pPr>
                              <w:pStyle w:val="表スタイル2"/>
                              <w:bidi w:val="0"/>
                            </w:pPr>
                            <w:r>
                              <w:rPr>
                                <w:rFonts w:ascii="Arial Unicode MS" w:cs="Arial Unicode MS" w:hAnsi="Arial Unicode MS" w:eastAsia="ヒラギノ角ゴ ProN W3" w:hint="eastAsia"/>
                                <w:rtl w:val="0"/>
                              </w:rPr>
                              <w:t>６時間目　</w:t>
                            </w:r>
                            <w:r>
                              <w:rPr>
                                <w:rFonts w:ascii="ヒラギノ角ゴ ProN W3" w:cs="Arial Unicode MS" w:hAnsi="ヒラギノ角ゴ ProN W3" w:eastAsia="Arial Unicode MS"/>
                                <w:rtl w:val="0"/>
                              </w:rPr>
                              <w:t>Unit 3</w:t>
                            </w:r>
                            <w:r>
                              <w:rPr>
                                <w:rFonts w:ascii="Arial Unicode MS" w:cs="Arial Unicode MS" w:hAnsi="Arial Unicode MS" w:eastAsia="ヒラギノ角ゴ ProN W3" w:hint="eastAsia"/>
                                <w:rtl w:val="0"/>
                              </w:rPr>
                              <w:t>（音読・サマリー・意見交換）</w:t>
                            </w:r>
                          </w:p>
                          <w:p>
                            <w:pPr>
                              <w:pStyle w:val="表スタイル2"/>
                              <w:bidi w:val="0"/>
                            </w:pPr>
                            <w:r>
                              <w:rPr>
                                <w:rFonts w:ascii="Arial Unicode MS" w:cs="Arial Unicode MS" w:hAnsi="Arial Unicode MS" w:eastAsia="ヒラギノ角ゴ ProN W3" w:hint="eastAsia"/>
                                <w:rtl w:val="0"/>
                              </w:rPr>
                              <w:t>７時間目　単元の振り返り、エッセイライティング</w:t>
                            </w:r>
                          </w:p>
                          <w:p>
                            <w:pPr>
                              <w:pStyle w:val="表スタイル2"/>
                              <w:bidi w:val="0"/>
                            </w:pPr>
                          </w:p>
                        </w:tc>
                      </w:tr>
                      <w:tr>
                        <w:tblPrEx>
                          <w:shd w:val="clear" w:color="auto" w:fill="auto"/>
                        </w:tblPrEx>
                        <w:trPr>
                          <w:trHeight w:val="319" w:hRule="atLeast"/>
                        </w:trPr>
                        <w:tc>
                          <w:tcPr>
                            <w:tcW w:type="dxa" w:w="2368"/>
                            <w:tcBorders>
                              <w:top w:val="nil"/>
                              <w:left w:val="nil"/>
                              <w:bottom w:val="nil"/>
                              <w:right w:val="nil"/>
                            </w:tcBorders>
                            <w:shd w:val="clear" w:color="auto" w:fill="auto"/>
                            <w:tcMar>
                              <w:top w:type="dxa" w:w="80"/>
                              <w:left w:type="dxa" w:w="80"/>
                              <w:bottom w:type="dxa" w:w="80"/>
                              <w:right w:type="dxa" w:w="80"/>
                            </w:tcMar>
                            <w:vAlign w:val="top"/>
                          </w:tcPr>
                          <w:p>
                            <w:pPr>
                              <w:pStyle w:val="表スタイル2"/>
                              <w:bidi w:val="0"/>
                            </w:pPr>
                            <w:r>
                              <w:rPr>
                                <w:rFonts w:ascii="ヒラギノ角ゴ ProN W3" w:cs="Arial Unicode MS" w:hAnsi="ヒラギノ角ゴ ProN W3" w:eastAsia="Arial Unicode MS"/>
                                <w:rtl w:val="0"/>
                              </w:rPr>
                              <w:t xml:space="preserve">4. </w:t>
                            </w:r>
                            <w:r>
                              <w:rPr>
                                <w:rFonts w:ascii="Arial Unicode MS" w:cs="Arial Unicode MS" w:hAnsi="Arial Unicode MS" w:eastAsia="ヒラギノ角ゴ ProN W3" w:hint="eastAsia"/>
                                <w:rtl w:val="0"/>
                              </w:rPr>
                              <w:t>単元の評価規準</w:t>
                            </w:r>
                          </w:p>
                        </w:tc>
                        <w:tc>
                          <w:tcPr>
                            <w:tcW w:type="dxa" w:w="7262"/>
                            <w:tcBorders>
                              <w:top w:val="nil"/>
                              <w:left w:val="nil"/>
                              <w:bottom w:val="nil"/>
                              <w:right w:val="nil"/>
                            </w:tcBorders>
                            <w:shd w:val="clear" w:color="auto" w:fill="auto"/>
                            <w:tcMar>
                              <w:top w:type="dxa" w:w="80"/>
                              <w:left w:type="dxa" w:w="80"/>
                              <w:bottom w:type="dxa" w:w="80"/>
                              <w:right w:type="dxa" w:w="80"/>
                            </w:tcMar>
                            <w:vAlign w:val="top"/>
                          </w:tcPr>
                          <w:p/>
                        </w:tc>
                      </w:tr>
                    </w:tbl>
                  </w:txbxContent>
                </v:textbox>
                <w10:wrap type="topAndBottom" side="bothSides" anchorx="page" anchory="page"/>
              </v:shape>
            </w:pict>
          </mc:Fallback>
        </mc:AlternateContent>
      </w:r>
      <w:r>
        <w:rPr>
          <w:rFonts w:ascii="Arial Unicode MS" w:cs="Arial Unicode MS" w:hAnsi="Arial Unicode MS" w:hint="eastAsia"/>
          <w:rtl w:val="0"/>
          <w:lang w:val="ja-JP" w:eastAsia="ja-JP"/>
        </w:rPr>
        <w:t>差について</w:t>
      </w:r>
      <w:r>
        <w:rPr>
          <w:rFonts w:ascii="Arial Unicode MS" w:cs="Arial Unicode MS" w:hAnsi="Arial Unicode MS" w:hint="eastAsia"/>
          <w:rtl w:val="0"/>
          <w:lang w:val="ja-JP" w:eastAsia="ja-JP"/>
        </w:rPr>
        <w:t>、読んだり聞いたりしたことを活用しながら、情報や自分の考えを理由や根拠とともに相手</w:t>
      </w:r>
      <w:r>
        <w:rPr>
          <w:rFonts w:ascii="Arial Unicode MS" w:cs="Arial Unicode MS" w:hAnsi="Arial Unicode MS" w:hint="eastAsia"/>
          <w:rtl w:val="0"/>
          <w:lang w:val="ja-JP" w:eastAsia="ja-JP"/>
        </w:rPr>
        <w:t>に伝わるように話している</w:t>
      </w:r>
      <w:r>
        <w:rPr>
          <w:rFonts w:ascii="Arial Unicode MS" w:cs="Arial Unicode MS" w:hAnsi="Arial Unicode MS" w:hint="eastAsia"/>
          <w:rtl w:val="0"/>
        </w:rPr>
        <w:t>。</w:t>
      </w:r>
    </w:p>
    <w:p>
      <w:pPr>
        <w:pStyle w:val="本文"/>
        <w:bidi w:val="0"/>
      </w:pPr>
    </w:p>
    <w:p>
      <w:pPr>
        <w:pStyle w:val="本文"/>
        <w:bidi w:val="0"/>
      </w:pPr>
    </w:p>
    <w:p>
      <w:pPr>
        <w:pStyle w:val="本文"/>
        <w:bidi w:val="0"/>
      </w:pPr>
      <w:r>
        <w:rPr>
          <w:rFonts w:ascii="ヒラギノ角ゴ ProN W3" w:hAnsi="ヒラギノ角ゴ ProN W3" w:eastAsia="Arial Unicode MS"/>
          <w:rtl w:val="0"/>
          <w:lang w:val="en-US"/>
        </w:rPr>
        <w:t xml:space="preserve">6. </w:t>
      </w:r>
      <w:r>
        <w:rPr>
          <w:rtl w:val="0"/>
        </w:rPr>
        <w:t>本時の展開</w:t>
      </w:r>
    </w:p>
    <w:tbl>
      <w:tblPr>
        <w:tblW w:w="96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17"/>
        <w:gridCol w:w="3420"/>
        <w:gridCol w:w="3087"/>
        <w:gridCol w:w="2106"/>
      </w:tblGrid>
      <w:tr>
        <w:tblPrEx>
          <w:shd w:val="clear" w:color="auto" w:fill="auto"/>
        </w:tblPrEx>
        <w:trPr>
          <w:trHeight w:val="392" w:hRule="atLeast"/>
        </w:trPr>
        <w:tc>
          <w:tcPr>
            <w:tcW w:type="dxa" w:w="10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4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2"/>
              <w:jc w:val="center"/>
            </w:pPr>
            <w:r>
              <w:rPr>
                <w:rFonts w:eastAsia="ヒラギノ角ゴ ProN W3" w:hint="eastAsia"/>
                <w:rtl w:val="0"/>
              </w:rPr>
              <w:t>学習の活動</w:t>
            </w:r>
          </w:p>
        </w:tc>
        <w:tc>
          <w:tcPr>
            <w:tcW w:type="dxa" w:w="30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2"/>
              <w:jc w:val="center"/>
            </w:pPr>
            <w:r>
              <w:rPr>
                <w:rFonts w:eastAsia="ヒラギノ角ゴ ProN W3" w:hint="eastAsia"/>
                <w:rtl w:val="0"/>
              </w:rPr>
              <w:t>教師の指導と留意点</w:t>
            </w:r>
          </w:p>
        </w:tc>
        <w:tc>
          <w:tcPr>
            <w:tcW w:type="dxa" w:w="21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2"/>
              <w:jc w:val="center"/>
            </w:pPr>
            <w:r>
              <w:rPr>
                <w:rFonts w:eastAsia="ヒラギノ角ゴ ProN W3" w:hint="eastAsia"/>
                <w:rtl w:val="0"/>
              </w:rPr>
              <w:t>評価観点</w:t>
            </w:r>
          </w:p>
        </w:tc>
      </w:tr>
      <w:tr>
        <w:tblPrEx>
          <w:shd w:val="clear" w:color="auto" w:fill="auto"/>
        </w:tblPrEx>
        <w:trPr>
          <w:trHeight w:val="2621" w:hRule="atLeast"/>
        </w:trPr>
        <w:tc>
          <w:tcPr>
            <w:tcW w:type="dxa" w:w="10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2"/>
              <w:bidi w:val="0"/>
            </w:pPr>
            <w:r>
              <w:rPr>
                <w:rFonts w:ascii="Arial Unicode MS" w:cs="Arial Unicode MS" w:hAnsi="Arial Unicode MS" w:eastAsia="ヒラギノ角ゴ ProN W3" w:hint="eastAsia"/>
                <w:rtl w:val="0"/>
              </w:rPr>
              <w:t>導入</w:t>
            </w:r>
          </w:p>
        </w:tc>
        <w:tc>
          <w:tcPr>
            <w:tcW w:type="dxa" w:w="34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2"/>
              <w:bidi w:val="0"/>
            </w:pPr>
            <w:r>
              <w:rPr>
                <w:rFonts w:cs="Arial Unicode MS" w:eastAsia="Arial Unicode MS" w:hint="default"/>
                <w:rtl w:val="0"/>
                <w:lang w:val="ja-JP" w:eastAsia="ja-JP"/>
              </w:rPr>
              <w:t>●</w:t>
            </w:r>
            <w:r>
              <w:rPr>
                <w:rFonts w:ascii="Arial Unicode MS" w:cs="Arial Unicode MS" w:hAnsi="Arial Unicode MS" w:hint="eastAsia"/>
                <w:rtl w:val="0"/>
                <w:lang w:val="ja-JP" w:eastAsia="ja-JP"/>
              </w:rPr>
              <w:t>新出語彙の復習</w:t>
            </w:r>
            <w:r>
              <w:rPr>
                <w:rFonts w:ascii="Arial Unicode MS" w:cs="Arial Unicode MS" w:hAnsi="Arial Unicode MS" w:hint="eastAsia"/>
                <w:rtl w:val="0"/>
                <w:lang w:val="ja-JP" w:eastAsia="ja-JP"/>
              </w:rPr>
              <w:t>（７分）</w:t>
            </w:r>
          </w:p>
          <w:p>
            <w:pPr>
              <w:pStyle w:val="表スタイル2"/>
              <w:numPr>
                <w:ilvl w:val="0"/>
                <w:numId w:val="1"/>
              </w:numPr>
              <w:bidi w:val="0"/>
            </w:pPr>
            <w:r>
              <w:rPr>
                <w:rFonts w:ascii="Arial Unicode MS" w:cs="Arial Unicode MS" w:hAnsi="Arial Unicode MS" w:hint="eastAsia"/>
                <w:rtl w:val="0"/>
                <w:lang w:val="ja-JP" w:eastAsia="ja-JP"/>
              </w:rPr>
              <w:t>モニターに投影されるフレッシュカードを見てリピートする。</w:t>
            </w:r>
          </w:p>
          <w:p>
            <w:pPr>
              <w:pStyle w:val="表スタイル2"/>
              <w:numPr>
                <w:ilvl w:val="0"/>
                <w:numId w:val="1"/>
              </w:numPr>
              <w:bidi w:val="0"/>
            </w:pPr>
            <w:r>
              <w:rPr>
                <w:rFonts w:ascii="Arial Unicode MS" w:cs="Arial Unicode MS" w:hAnsi="Arial Unicode MS" w:hint="eastAsia"/>
                <w:rtl w:val="0"/>
                <w:lang w:val="ja-JP" w:eastAsia="ja-JP"/>
              </w:rPr>
              <w:t>ペアに単語の意味を説明する。</w:t>
            </w:r>
          </w:p>
        </w:tc>
        <w:tc>
          <w:tcPr>
            <w:tcW w:type="dxa" w:w="30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2"/>
              <w:bidi w:val="0"/>
            </w:pPr>
          </w:p>
          <w:p>
            <w:pPr>
              <w:pStyle w:val="表スタイル2"/>
              <w:numPr>
                <w:ilvl w:val="0"/>
                <w:numId w:val="2"/>
              </w:numPr>
              <w:bidi w:val="0"/>
            </w:pPr>
            <w:r>
              <w:rPr>
                <w:rFonts w:ascii="Arial Unicode MS" w:cs="Arial Unicode MS" w:hAnsi="Arial Unicode MS" w:hint="eastAsia"/>
                <w:rtl w:val="0"/>
                <w:lang w:val="ja-JP" w:eastAsia="ja-JP"/>
              </w:rPr>
              <w:t>間違いやすい発音とアクセントに留意する。</w:t>
            </w:r>
          </w:p>
          <w:p>
            <w:pPr>
              <w:pStyle w:val="表スタイル2"/>
              <w:numPr>
                <w:ilvl w:val="0"/>
                <w:numId w:val="2"/>
              </w:numPr>
              <w:bidi w:val="0"/>
            </w:pPr>
            <w:r>
              <w:rPr>
                <w:rFonts w:ascii="Arial Unicode MS" w:cs="Arial Unicode MS" w:hAnsi="Arial Unicode MS" w:hint="eastAsia"/>
                <w:rtl w:val="0"/>
                <w:lang w:val="ja-JP" w:eastAsia="ja-JP"/>
              </w:rPr>
              <w:t>ペアの片方が教室後ろを向き、もう片方がモニターの単語を説明し、相手に当てさせるよう指示する。</w:t>
            </w:r>
          </w:p>
        </w:tc>
        <w:tc>
          <w:tcPr>
            <w:tcW w:type="dxa" w:w="21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2"/>
              <w:bidi w:val="0"/>
            </w:pPr>
            <w:r>
              <w:rPr>
                <w:rFonts w:ascii="Arial Unicode MS" w:cs="Arial Unicode MS" w:hAnsi="Arial Unicode MS" w:eastAsia="ヒラギノ角ゴ ProN W3" w:hint="eastAsia"/>
                <w:rtl w:val="0"/>
              </w:rPr>
              <w:t>【主体的に取り組む態度】相手に伝わるように話そうとしている（観察）</w:t>
            </w:r>
          </w:p>
        </w:tc>
      </w:tr>
      <w:tr>
        <w:tblPrEx>
          <w:shd w:val="clear" w:color="auto" w:fill="auto"/>
        </w:tblPrEx>
        <w:trPr>
          <w:trHeight w:val="8111" w:hRule="atLeast"/>
        </w:trPr>
        <w:tc>
          <w:tcPr>
            <w:tcW w:type="dxa" w:w="10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2"/>
              <w:bidi w:val="0"/>
            </w:pPr>
            <w:r>
              <w:rPr>
                <w:rFonts w:ascii="Arial Unicode MS" w:cs="Arial Unicode MS" w:hAnsi="Arial Unicode MS" w:eastAsia="ヒラギノ角ゴ ProN W3" w:hint="eastAsia"/>
                <w:rtl w:val="0"/>
              </w:rPr>
              <w:t>展開</w:t>
            </w:r>
          </w:p>
        </w:tc>
        <w:tc>
          <w:tcPr>
            <w:tcW w:type="dxa" w:w="34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2"/>
              <w:bidi w:val="0"/>
            </w:pPr>
            <w:r>
              <w:rPr>
                <w:rFonts w:ascii="ヒラギノ角ゴ ProN W3" w:cs="Arial Unicode MS" w:hAnsi="ヒラギノ角ゴ ProN W3" w:eastAsia="Arial Unicode MS" w:hint="default"/>
                <w:rtl w:val="0"/>
              </w:rPr>
              <w:t>●</w:t>
            </w:r>
            <w:r>
              <w:rPr>
                <w:rFonts w:ascii="Arial Unicode MS" w:cs="Arial Unicode MS" w:hAnsi="Arial Unicode MS" w:eastAsia="ヒラギノ角ゴ ProN W3" w:hint="eastAsia"/>
                <w:rtl w:val="0"/>
              </w:rPr>
              <w:t>音読（８分）</w:t>
            </w:r>
          </w:p>
          <w:p>
            <w:pPr>
              <w:pStyle w:val="表スタイル2"/>
              <w:bidi w:val="0"/>
            </w:pPr>
            <w:r>
              <w:rPr>
                <w:rFonts w:ascii="Arial Unicode MS" w:cs="Arial Unicode MS" w:hAnsi="Arial Unicode MS" w:eastAsia="ヒラギノ角ゴ ProN W3" w:hint="eastAsia"/>
                <w:rtl w:val="0"/>
              </w:rPr>
              <w:t>・ペアで速読する</w:t>
            </w:r>
          </w:p>
          <w:p>
            <w:pPr>
              <w:pStyle w:val="表スタイル2"/>
              <w:bidi w:val="0"/>
            </w:pPr>
            <w:r>
              <w:rPr>
                <w:rFonts w:ascii="Arial Unicode MS" w:cs="Arial Unicode MS" w:hAnsi="Arial Unicode MS" w:eastAsia="ヒラギノ角ゴ ProN W3" w:hint="eastAsia"/>
                <w:rtl w:val="0"/>
              </w:rPr>
              <w:t>・ペアでシャドーイングする</w:t>
            </w:r>
          </w:p>
          <w:p>
            <w:pPr>
              <w:pStyle w:val="表スタイル2"/>
              <w:bidi w:val="0"/>
            </w:pPr>
          </w:p>
          <w:p>
            <w:pPr>
              <w:pStyle w:val="表スタイル2"/>
              <w:bidi w:val="0"/>
            </w:pPr>
            <w:r>
              <w:rPr>
                <w:rFonts w:ascii="ヒラギノ角ゴ ProN W3" w:cs="Arial Unicode MS" w:hAnsi="ヒラギノ角ゴ ProN W3" w:eastAsia="Arial Unicode MS" w:hint="default"/>
                <w:rtl w:val="0"/>
              </w:rPr>
              <w:t>●</w:t>
            </w:r>
            <w:r>
              <w:rPr>
                <w:rFonts w:ascii="Arial Unicode MS" w:cs="Arial Unicode MS" w:hAnsi="Arial Unicode MS" w:eastAsia="ヒラギノ角ゴ ProN W3" w:hint="eastAsia"/>
                <w:rtl w:val="0"/>
              </w:rPr>
              <w:t>サマリー（１５分）</w:t>
            </w:r>
          </w:p>
          <w:p>
            <w:pPr>
              <w:pStyle w:val="表スタイル2"/>
              <w:bidi w:val="0"/>
            </w:pPr>
            <w:r>
              <w:rPr>
                <w:rFonts w:ascii="Arial Unicode MS" w:cs="Arial Unicode MS" w:hAnsi="Arial Unicode MS" w:eastAsia="ヒラギノ角ゴ ProN W3" w:hint="eastAsia"/>
                <w:rtl w:val="0"/>
              </w:rPr>
              <w:t>・トピックセンテンスを抜き出す</w:t>
            </w:r>
          </w:p>
          <w:p>
            <w:pPr>
              <w:pStyle w:val="表スタイル2"/>
              <w:bidi w:val="0"/>
            </w:pPr>
            <w:r>
              <w:rPr>
                <w:rFonts w:ascii="Arial Unicode MS" w:cs="Arial Unicode MS" w:hAnsi="Arial Unicode MS" w:eastAsia="ヒラギノ角ゴ ProN W3" w:hint="eastAsia"/>
                <w:rtl w:val="0"/>
              </w:rPr>
              <w:t>・キーワードを抜き出す</w:t>
            </w:r>
          </w:p>
          <w:p>
            <w:pPr>
              <w:pStyle w:val="表スタイル2"/>
              <w:bidi w:val="0"/>
            </w:pPr>
            <w:r>
              <w:rPr>
                <w:rFonts w:ascii="Arial Unicode MS" w:cs="Arial Unicode MS" w:hAnsi="Arial Unicode MS" w:eastAsia="ヒラギノ角ゴ ProN W3" w:hint="eastAsia"/>
                <w:rtl w:val="0"/>
              </w:rPr>
              <w:t>・２〜３文程度にまとめる</w:t>
            </w:r>
          </w:p>
          <w:p>
            <w:pPr>
              <w:pStyle w:val="表スタイル2"/>
              <w:bidi w:val="0"/>
            </w:pPr>
          </w:p>
          <w:p>
            <w:pPr>
              <w:pStyle w:val="表スタイル2"/>
              <w:bidi w:val="0"/>
            </w:pPr>
            <w:r>
              <w:rPr>
                <w:rFonts w:ascii="ヒラギノ角ゴ ProN W3" w:cs="Arial Unicode MS" w:hAnsi="ヒラギノ角ゴ ProN W3" w:eastAsia="Arial Unicode MS" w:hint="default"/>
                <w:rtl w:val="0"/>
              </w:rPr>
              <w:t>●</w:t>
            </w:r>
            <w:r>
              <w:rPr>
                <w:rFonts w:ascii="Arial Unicode MS" w:cs="Arial Unicode MS" w:hAnsi="Arial Unicode MS" w:eastAsia="ヒラギノ角ゴ ProN W3" w:hint="eastAsia"/>
                <w:rtl w:val="0"/>
              </w:rPr>
              <w:t>意見交換活動（１５分）</w:t>
            </w:r>
          </w:p>
          <w:p>
            <w:pPr>
              <w:pStyle w:val="表スタイル2"/>
              <w:bidi w:val="0"/>
            </w:pPr>
            <w:r>
              <w:rPr>
                <w:rFonts w:ascii="Arial Unicode MS" w:cs="Arial Unicode MS" w:hAnsi="Arial Unicode MS" w:eastAsia="ヒラギノ角ゴ ProN W3" w:hint="eastAsia"/>
                <w:rtl w:val="0"/>
              </w:rPr>
              <w:t xml:space="preserve">・自分のコミュニケーションスタイルに近いものを教科書 </w:t>
            </w:r>
            <w:r>
              <w:rPr>
                <w:rFonts w:ascii="ヒラギノ角ゴ ProN W3" w:cs="Arial Unicode MS" w:hAnsi="ヒラギノ角ゴ ProN W3" w:eastAsia="Arial Unicode MS"/>
                <w:rtl w:val="0"/>
              </w:rPr>
              <w:t xml:space="preserve">p. 16 </w:t>
            </w:r>
            <w:r>
              <w:rPr>
                <w:rFonts w:ascii="Arial Unicode MS" w:cs="Arial Unicode MS" w:hAnsi="Arial Unicode MS" w:eastAsia="ヒラギノ角ゴ ProN W3" w:hint="eastAsia"/>
                <w:rtl w:val="0"/>
              </w:rPr>
              <w:t>から選ばせる</w:t>
            </w:r>
          </w:p>
          <w:p>
            <w:pPr>
              <w:pStyle w:val="表スタイル2"/>
              <w:bidi w:val="0"/>
            </w:pPr>
            <w:r>
              <w:rPr>
                <w:rFonts w:ascii="Arial Unicode MS" w:cs="Arial Unicode MS" w:hAnsi="Arial Unicode MS" w:eastAsia="ヒラギノ角ゴ ProN W3" w:hint="eastAsia"/>
                <w:rtl w:val="0"/>
              </w:rPr>
              <w:t>・理由として考えられるエピソードを書き出させる</w:t>
            </w:r>
          </w:p>
          <w:p>
            <w:pPr>
              <w:pStyle w:val="表スタイル2"/>
              <w:bidi w:val="0"/>
            </w:pPr>
            <w:r>
              <w:rPr>
                <w:rFonts w:ascii="Arial Unicode MS" w:cs="Arial Unicode MS" w:hAnsi="Arial Unicode MS" w:eastAsia="ヒラギノ角ゴ ProN W3" w:hint="eastAsia"/>
                <w:rtl w:val="0"/>
              </w:rPr>
              <w:t>・コミュニケーションスタイルの違いについて、ペアで意見交換する。</w:t>
            </w:r>
          </w:p>
          <w:p>
            <w:pPr>
              <w:pStyle w:val="表スタイル2"/>
              <w:bidi w:val="0"/>
            </w:pPr>
          </w:p>
        </w:tc>
        <w:tc>
          <w:tcPr>
            <w:tcW w:type="dxa" w:w="30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2"/>
              <w:bidi w:val="0"/>
            </w:pPr>
          </w:p>
          <w:p>
            <w:pPr>
              <w:pStyle w:val="表スタイル2"/>
              <w:bidi w:val="0"/>
            </w:pPr>
            <w:r>
              <w:rPr>
                <w:rFonts w:ascii="Arial Unicode MS" w:cs="Arial Unicode MS" w:hAnsi="Arial Unicode MS" w:eastAsia="ヒラギノ角ゴ ProN W3" w:hint="eastAsia"/>
                <w:rtl w:val="0"/>
              </w:rPr>
              <w:t>・発音やイントネーションのポイントを指導する</w:t>
            </w:r>
          </w:p>
          <w:p>
            <w:pPr>
              <w:pStyle w:val="表スタイル2"/>
              <w:bidi w:val="0"/>
            </w:pPr>
          </w:p>
          <w:p>
            <w:pPr>
              <w:pStyle w:val="表スタイル2"/>
              <w:bidi w:val="0"/>
            </w:pPr>
          </w:p>
          <w:p>
            <w:pPr>
              <w:pStyle w:val="表スタイル2"/>
              <w:bidi w:val="0"/>
            </w:pPr>
            <w:r>
              <w:rPr>
                <w:rFonts w:ascii="Arial Unicode MS" w:cs="Arial Unicode MS" w:hAnsi="Arial Unicode MS" w:eastAsia="ヒラギノ角ゴ ProN W3" w:hint="eastAsia"/>
                <w:rtl w:val="0"/>
              </w:rPr>
              <w:t>・トピックセンテンスや良いキーワードの見つけ方について確認させる</w:t>
            </w:r>
          </w:p>
          <w:p>
            <w:pPr>
              <w:pStyle w:val="表スタイル2"/>
              <w:bidi w:val="0"/>
            </w:pPr>
          </w:p>
          <w:p>
            <w:pPr>
              <w:pStyle w:val="表スタイル2"/>
              <w:bidi w:val="0"/>
            </w:pPr>
          </w:p>
          <w:p>
            <w:pPr>
              <w:pStyle w:val="表スタイル2"/>
              <w:bidi w:val="0"/>
            </w:pPr>
            <w:r>
              <w:rPr>
                <w:rFonts w:ascii="Arial Unicode MS" w:cs="Arial Unicode MS" w:hAnsi="Arial Unicode MS" w:eastAsia="ヒラギノ角ゴ ProN W3" w:hint="eastAsia"/>
                <w:rtl w:val="0"/>
              </w:rPr>
              <w:t>・具体的なエピソードを添え、根拠を持たせるよう指導する</w:t>
            </w:r>
          </w:p>
        </w:tc>
        <w:tc>
          <w:tcPr>
            <w:tcW w:type="dxa" w:w="21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2"/>
              <w:bidi w:val="0"/>
            </w:pPr>
            <w:r>
              <w:rPr>
                <w:rFonts w:ascii="Arial Unicode MS" w:cs="Arial Unicode MS" w:hAnsi="Arial Unicode MS" w:eastAsia="ヒラギノ角ゴ ProN W3" w:hint="eastAsia"/>
                <w:rtl w:val="0"/>
              </w:rPr>
              <w:t>【思考力・判断力・表現力】自分の考えを理由や根拠とともに相手に伝えている（観察）</w:t>
            </w:r>
          </w:p>
        </w:tc>
      </w:tr>
      <w:tr>
        <w:tblPrEx>
          <w:shd w:val="clear" w:color="auto" w:fill="auto"/>
        </w:tblPrEx>
        <w:trPr>
          <w:trHeight w:val="1704" w:hRule="atLeast"/>
        </w:trPr>
        <w:tc>
          <w:tcPr>
            <w:tcW w:type="dxa" w:w="10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2"/>
              <w:bidi w:val="0"/>
            </w:pPr>
            <w:r>
              <w:rPr>
                <w:rFonts w:ascii="Arial Unicode MS" w:cs="Arial Unicode MS" w:hAnsi="Arial Unicode MS" w:eastAsia="ヒラギノ角ゴ ProN W3" w:hint="eastAsia"/>
                <w:rtl w:val="0"/>
              </w:rPr>
              <w:t>まとめ</w:t>
            </w:r>
          </w:p>
        </w:tc>
        <w:tc>
          <w:tcPr>
            <w:tcW w:type="dxa" w:w="34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2"/>
              <w:bidi w:val="0"/>
            </w:pPr>
            <w:r>
              <w:rPr>
                <w:rFonts w:ascii="ヒラギノ角ゴ ProN W3" w:cs="Arial Unicode MS" w:hAnsi="ヒラギノ角ゴ ProN W3" w:eastAsia="Arial Unicode MS" w:hint="default"/>
                <w:rtl w:val="0"/>
              </w:rPr>
              <w:t>●</w:t>
            </w:r>
            <w:r>
              <w:rPr>
                <w:rFonts w:ascii="Arial Unicode MS" w:cs="Arial Unicode MS" w:hAnsi="Arial Unicode MS" w:eastAsia="ヒラギノ角ゴ ProN W3" w:hint="eastAsia"/>
                <w:rtl w:val="0"/>
              </w:rPr>
              <w:t>振り返り（５分）</w:t>
            </w:r>
          </w:p>
          <w:p>
            <w:pPr>
              <w:pStyle w:val="表スタイル2"/>
              <w:bidi w:val="0"/>
            </w:pPr>
            <w:r>
              <w:rPr>
                <w:rFonts w:ascii="Arial Unicode MS" w:cs="Arial Unicode MS" w:hAnsi="Arial Unicode MS" w:eastAsia="ヒラギノ角ゴ ProN W3" w:hint="eastAsia"/>
                <w:rtl w:val="0"/>
              </w:rPr>
              <w:t>・振り返りシートへ記入する</w:t>
            </w:r>
          </w:p>
        </w:tc>
        <w:tc>
          <w:tcPr>
            <w:tcW w:type="dxa" w:w="30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表スタイル2"/>
              <w:bidi w:val="0"/>
            </w:pPr>
          </w:p>
          <w:p>
            <w:pPr>
              <w:pStyle w:val="表スタイル2"/>
              <w:bidi w:val="0"/>
            </w:pPr>
            <w:r>
              <w:rPr>
                <w:rFonts w:ascii="Arial Unicode MS" w:cs="Arial Unicode MS" w:hAnsi="Arial Unicode MS" w:eastAsia="ヒラギノ角ゴ ProN W3" w:hint="eastAsia"/>
                <w:rtl w:val="0"/>
              </w:rPr>
              <w:t>・改善に向けて、具体的にどのような取り組みをするのか書かせる</w:t>
            </w:r>
          </w:p>
        </w:tc>
        <w:tc>
          <w:tcPr>
            <w:tcW w:type="dxa" w:w="21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本文"/>
        <w:bidi w:val="0"/>
      </w:pP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ヒラギノ角ゴ ProN W6">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tabs>
        <w:tab w:val="center" w:pos="4819"/>
        <w:tab w:val="right" w:pos="9638"/>
        <w:tab w:val="clear" w:pos="9020"/>
      </w:tabs>
      <w:jc w:val="left"/>
    </w:pPr>
    <w:r>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multiLevelType w:val="hybridMultilevel"/>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本文">
    <w:name w:val="本文"/>
    <w:next w:val="本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ヒラギノ角ゴ ProN W3" w:hint="eastAsia"/>
      <w:b w:val="0"/>
      <w:bCs w:val="0"/>
      <w:i w:val="0"/>
      <w:iCs w:val="0"/>
      <w:caps w:val="0"/>
      <w:smallCaps w:val="0"/>
      <w:strike w:val="0"/>
      <w:dstrike w:val="0"/>
      <w:outline w:val="0"/>
      <w:color w:val="000000"/>
      <w:spacing w:val="0"/>
      <w:kern w:val="0"/>
      <w:position w:val="0"/>
      <w:sz w:val="22"/>
      <w:szCs w:val="22"/>
      <w:u w:val="none"/>
      <w:shd w:val="nil" w:color="auto" w:fill="auto"/>
      <w:vertAlign w:val="baseline"/>
      <w:lang w:val="ja-JP" w:eastAsia="ja-JP"/>
      <w14:textOutline>
        <w14:noFill/>
      </w14:textOutline>
      <w14:textFill>
        <w14:solidFill>
          <w14:srgbClr w14:val="000000"/>
        </w14:solidFill>
      </w14:textFill>
    </w:rPr>
  </w:style>
  <w:style w:type="paragraph" w:styleId="表スタイル2">
    <w:name w:val="表スタイル2"/>
    <w:next w:val="表スタイル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